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EDE32" w14:textId="77777777" w:rsidR="007C4568" w:rsidRPr="00A866C9" w:rsidRDefault="00C17DA2" w:rsidP="00CD2A9B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ГРА, ЯК  </w:t>
      </w:r>
      <w:r w:rsidR="00CD2A9B" w:rsidRPr="00A866C9">
        <w:rPr>
          <w:rFonts w:ascii="Times New Roman" w:hAnsi="Times New Roman" w:cs="Times New Roman"/>
          <w:sz w:val="28"/>
          <w:lang w:val="uk-UA"/>
        </w:rPr>
        <w:t>ІНСТРУМЕНТ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r w:rsidR="00A6578F" w:rsidRPr="00A866C9">
        <w:rPr>
          <w:rFonts w:ascii="Times New Roman" w:hAnsi="Times New Roman" w:cs="Times New Roman"/>
          <w:sz w:val="28"/>
          <w:lang w:val="uk-UA"/>
        </w:rPr>
        <w:t xml:space="preserve">РОЗВИТКУ  </w:t>
      </w:r>
      <w:r w:rsidR="0014729A" w:rsidRPr="00A866C9">
        <w:rPr>
          <w:rFonts w:ascii="Times New Roman" w:hAnsi="Times New Roman" w:cs="Times New Roman"/>
          <w:sz w:val="28"/>
          <w:lang w:val="uk-UA"/>
        </w:rPr>
        <w:t>ДИТИНИ</w:t>
      </w:r>
      <w:r w:rsidR="004B61A1" w:rsidRPr="00A866C9">
        <w:rPr>
          <w:rFonts w:ascii="Times New Roman" w:hAnsi="Times New Roman" w:cs="Times New Roman"/>
          <w:sz w:val="28"/>
          <w:lang w:val="uk-UA"/>
        </w:rPr>
        <w:t xml:space="preserve">  У  СУЧАСНОМУ  СВІТІ</w:t>
      </w:r>
    </w:p>
    <w:p w14:paraId="562F13BB" w14:textId="77777777" w:rsidR="007C4568" w:rsidRPr="00A866C9" w:rsidRDefault="007C4568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</w:p>
    <w:p w14:paraId="6714D89A" w14:textId="77777777" w:rsidR="007C4568" w:rsidRPr="00A866C9" w:rsidRDefault="007C4568" w:rsidP="007C4568">
      <w:pPr>
        <w:spacing w:after="0"/>
        <w:ind w:firstLine="720"/>
        <w:jc w:val="right"/>
        <w:rPr>
          <w:rFonts w:ascii="Times New Roman" w:hAnsi="Times New Roman" w:cs="Times New Roman"/>
          <w:i/>
          <w:sz w:val="28"/>
          <w:lang w:val="uk-UA"/>
        </w:rPr>
      </w:pPr>
      <w:proofErr w:type="spellStart"/>
      <w:r w:rsidRPr="00A866C9">
        <w:rPr>
          <w:rFonts w:ascii="Times New Roman" w:hAnsi="Times New Roman" w:cs="Times New Roman"/>
          <w:i/>
          <w:sz w:val="28"/>
          <w:lang w:val="uk-UA"/>
        </w:rPr>
        <w:t>Зінов’єв</w:t>
      </w:r>
      <w:proofErr w:type="spellEnd"/>
      <w:r w:rsidRPr="00A866C9">
        <w:rPr>
          <w:rFonts w:ascii="Times New Roman" w:hAnsi="Times New Roman" w:cs="Times New Roman"/>
          <w:i/>
          <w:sz w:val="28"/>
          <w:lang w:val="uk-UA"/>
        </w:rPr>
        <w:t xml:space="preserve">  Олександр  Анатолійович – </w:t>
      </w:r>
    </w:p>
    <w:p w14:paraId="25C68CD3" w14:textId="77777777" w:rsidR="009061A5" w:rsidRPr="00A866C9" w:rsidRDefault="007C4568" w:rsidP="007C4568">
      <w:pPr>
        <w:spacing w:after="0"/>
        <w:ind w:firstLine="720"/>
        <w:jc w:val="right"/>
        <w:rPr>
          <w:rFonts w:ascii="Times New Roman" w:hAnsi="Times New Roman" w:cs="Times New Roman"/>
          <w:i/>
          <w:sz w:val="28"/>
          <w:lang w:val="uk-UA"/>
        </w:rPr>
      </w:pPr>
      <w:r w:rsidRPr="00A866C9">
        <w:rPr>
          <w:rFonts w:ascii="Times New Roman" w:hAnsi="Times New Roman" w:cs="Times New Roman"/>
          <w:i/>
          <w:sz w:val="28"/>
          <w:lang w:val="uk-UA"/>
        </w:rPr>
        <w:t xml:space="preserve">психолог  відділу  </w:t>
      </w:r>
      <w:r w:rsidR="009061A5" w:rsidRPr="00A866C9">
        <w:rPr>
          <w:rFonts w:ascii="Times New Roman" w:hAnsi="Times New Roman" w:cs="Times New Roman"/>
          <w:i/>
          <w:sz w:val="28"/>
          <w:lang w:val="uk-UA"/>
        </w:rPr>
        <w:t>надання  соціальних  послуг</w:t>
      </w:r>
      <w:r w:rsidRPr="00A866C9">
        <w:rPr>
          <w:rFonts w:ascii="Times New Roman" w:hAnsi="Times New Roman" w:cs="Times New Roman"/>
          <w:i/>
          <w:sz w:val="28"/>
          <w:lang w:val="uk-UA"/>
        </w:rPr>
        <w:t xml:space="preserve">  </w:t>
      </w:r>
    </w:p>
    <w:p w14:paraId="4D153E50" w14:textId="77777777" w:rsidR="007C4568" w:rsidRPr="00A866C9" w:rsidRDefault="007C4568" w:rsidP="007C4568">
      <w:pPr>
        <w:spacing w:after="0"/>
        <w:ind w:firstLine="720"/>
        <w:jc w:val="right"/>
        <w:rPr>
          <w:rFonts w:ascii="Times New Roman" w:hAnsi="Times New Roman" w:cs="Times New Roman"/>
          <w:i/>
          <w:sz w:val="28"/>
          <w:lang w:val="uk-UA"/>
        </w:rPr>
      </w:pPr>
      <w:r w:rsidRPr="00A866C9">
        <w:rPr>
          <w:rFonts w:ascii="Times New Roman" w:hAnsi="Times New Roman" w:cs="Times New Roman"/>
          <w:i/>
          <w:sz w:val="28"/>
          <w:lang w:val="uk-UA"/>
        </w:rPr>
        <w:t xml:space="preserve">ЦСЗННСП  </w:t>
      </w:r>
      <w:proofErr w:type="spellStart"/>
      <w:r w:rsidRPr="00A866C9">
        <w:rPr>
          <w:rFonts w:ascii="Times New Roman" w:hAnsi="Times New Roman" w:cs="Times New Roman"/>
          <w:i/>
          <w:sz w:val="28"/>
          <w:lang w:val="uk-UA"/>
        </w:rPr>
        <w:t>Соколівської</w:t>
      </w:r>
      <w:proofErr w:type="spellEnd"/>
      <w:r w:rsidRPr="00A866C9">
        <w:rPr>
          <w:rFonts w:ascii="Times New Roman" w:hAnsi="Times New Roman" w:cs="Times New Roman"/>
          <w:i/>
          <w:sz w:val="28"/>
          <w:lang w:val="uk-UA"/>
        </w:rPr>
        <w:t xml:space="preserve">  сільської  ради  </w:t>
      </w:r>
    </w:p>
    <w:p w14:paraId="43045DBA" w14:textId="77777777" w:rsidR="007C4568" w:rsidRPr="00A866C9" w:rsidRDefault="007C4568" w:rsidP="007C4568">
      <w:pPr>
        <w:spacing w:after="0"/>
        <w:ind w:firstLine="720"/>
        <w:jc w:val="right"/>
        <w:rPr>
          <w:rFonts w:ascii="Times New Roman" w:hAnsi="Times New Roman" w:cs="Times New Roman"/>
          <w:i/>
          <w:sz w:val="28"/>
          <w:lang w:val="uk-UA"/>
        </w:rPr>
      </w:pPr>
      <w:r w:rsidRPr="00A866C9">
        <w:rPr>
          <w:rFonts w:ascii="Times New Roman" w:hAnsi="Times New Roman" w:cs="Times New Roman"/>
          <w:i/>
          <w:sz w:val="28"/>
          <w:lang w:val="uk-UA"/>
        </w:rPr>
        <w:t>Кропивницького  району  Кіровоградської  області</w:t>
      </w:r>
    </w:p>
    <w:p w14:paraId="198C7A2B" w14:textId="77777777" w:rsidR="007C4568" w:rsidRPr="00A866C9" w:rsidRDefault="007C4568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</w:p>
    <w:p w14:paraId="3D37960B" w14:textId="77777777" w:rsidR="00762691" w:rsidRPr="00A866C9" w:rsidRDefault="007C4568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Ф</w:t>
      </w:r>
      <w:r w:rsidR="00762691" w:rsidRPr="00A866C9">
        <w:rPr>
          <w:rFonts w:ascii="Times New Roman" w:hAnsi="Times New Roman" w:cs="Times New Roman"/>
          <w:sz w:val="28"/>
          <w:lang w:val="uk-UA"/>
        </w:rPr>
        <w:t>еномен  гри  протягом  усієї  історії  людства  привертав  до  себе  увагу  видатних  мислителів, філософів, соціологів, психологів, педагогів. І  це  зрозуміло, адже  гра – це  найдавніший  і  найдоступніший  інструмент  навчання  і  виховання, формування  моделей  поведінки  в  дитини, а  також  корекції  поведінки  підлітків</w:t>
      </w:r>
      <w:r w:rsidR="003127F0" w:rsidRPr="00A866C9">
        <w:rPr>
          <w:rFonts w:ascii="Times New Roman" w:hAnsi="Times New Roman" w:cs="Times New Roman"/>
          <w:sz w:val="28"/>
          <w:lang w:val="uk-UA"/>
        </w:rPr>
        <w:t>, молоді  та  інколи  навіть  і  дорослих</w:t>
      </w:r>
      <w:r w:rsidR="00441A10" w:rsidRPr="00A866C9">
        <w:rPr>
          <w:rFonts w:ascii="Times New Roman" w:hAnsi="Times New Roman" w:cs="Times New Roman"/>
          <w:sz w:val="28"/>
          <w:lang w:val="uk-UA"/>
        </w:rPr>
        <w:t xml:space="preserve"> [</w:t>
      </w:r>
      <w:r w:rsidR="002160FC" w:rsidRPr="00A866C9">
        <w:rPr>
          <w:rFonts w:ascii="Times New Roman" w:hAnsi="Times New Roman" w:cs="Times New Roman"/>
          <w:sz w:val="28"/>
          <w:lang w:val="uk-UA"/>
        </w:rPr>
        <w:t>2</w:t>
      </w:r>
      <w:r w:rsidR="00441A10" w:rsidRPr="00A866C9">
        <w:rPr>
          <w:rFonts w:ascii="Times New Roman" w:hAnsi="Times New Roman" w:cs="Times New Roman"/>
          <w:sz w:val="28"/>
          <w:lang w:val="uk-UA"/>
        </w:rPr>
        <w:t>; 3]</w:t>
      </w:r>
      <w:r w:rsidR="003127F0" w:rsidRPr="00A866C9">
        <w:rPr>
          <w:rFonts w:ascii="Times New Roman" w:hAnsi="Times New Roman" w:cs="Times New Roman"/>
          <w:sz w:val="28"/>
          <w:lang w:val="uk-UA"/>
        </w:rPr>
        <w:t>.</w:t>
      </w:r>
      <w:r w:rsidR="00441A10" w:rsidRPr="00A866C9">
        <w:rPr>
          <w:rFonts w:ascii="Times New Roman" w:hAnsi="Times New Roman" w:cs="Times New Roman"/>
          <w:sz w:val="28"/>
          <w:lang w:val="uk-UA"/>
        </w:rPr>
        <w:t xml:space="preserve"> Ігри  мають  могутню  силу  і  відіграють  неабияку  роль  у  житті  кожного  з  нас. Граючись, ми  вчимось  того, що існують  правила, ролі, закони, команди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10</w:t>
      </w:r>
      <w:r w:rsidR="00441A10" w:rsidRPr="00A866C9">
        <w:rPr>
          <w:rFonts w:ascii="Times New Roman" w:hAnsi="Times New Roman" w:cs="Times New Roman"/>
          <w:sz w:val="28"/>
          <w:lang w:val="uk-UA"/>
        </w:rPr>
        <w:t>; 5].</w:t>
      </w:r>
    </w:p>
    <w:p w14:paraId="1883F658" w14:textId="77777777" w:rsidR="003127F0" w:rsidRPr="00A866C9" w:rsidRDefault="003127F0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Гра  як  культурний  феномен  та  один  із  найважливіших  засобів  розвитку  розглядалася  ще  здавна. Про  ігри  згадується  в  індійських  Ведах, </w:t>
      </w:r>
      <w:r w:rsidR="003A4294" w:rsidRPr="00A866C9">
        <w:rPr>
          <w:rFonts w:ascii="Times New Roman" w:hAnsi="Times New Roman" w:cs="Times New Roman"/>
          <w:sz w:val="28"/>
          <w:lang w:val="uk-UA"/>
        </w:rPr>
        <w:t xml:space="preserve">у </w:t>
      </w:r>
      <w:r w:rsidRPr="00A866C9">
        <w:rPr>
          <w:rFonts w:ascii="Times New Roman" w:hAnsi="Times New Roman" w:cs="Times New Roman"/>
          <w:sz w:val="28"/>
          <w:lang w:val="uk-UA"/>
        </w:rPr>
        <w:t>творах  давніх  філософів  (Платона, Аристотеля)</w:t>
      </w:r>
      <w:r w:rsidR="009E2EA9" w:rsidRPr="00A866C9">
        <w:rPr>
          <w:lang w:val="uk-UA"/>
        </w:rPr>
        <w:t xml:space="preserve"> </w:t>
      </w:r>
      <w:r w:rsidR="009E2EA9" w:rsidRPr="00A866C9">
        <w:rPr>
          <w:rFonts w:ascii="Times New Roman" w:hAnsi="Times New Roman" w:cs="Times New Roman"/>
          <w:sz w:val="28"/>
          <w:lang w:val="uk-UA"/>
        </w:rPr>
        <w:t>[</w:t>
      </w:r>
      <w:r w:rsidR="002160FC" w:rsidRPr="00A866C9">
        <w:rPr>
          <w:rFonts w:ascii="Times New Roman" w:hAnsi="Times New Roman" w:cs="Times New Roman"/>
          <w:sz w:val="28"/>
          <w:lang w:val="uk-UA"/>
        </w:rPr>
        <w:t>2</w:t>
      </w:r>
      <w:r w:rsidR="009E2EA9" w:rsidRPr="00A866C9">
        <w:rPr>
          <w:rFonts w:ascii="Times New Roman" w:hAnsi="Times New Roman" w:cs="Times New Roman"/>
          <w:sz w:val="28"/>
          <w:lang w:val="uk-UA"/>
        </w:rPr>
        <w:t>; 4]</w:t>
      </w:r>
      <w:r w:rsidRPr="00A866C9">
        <w:rPr>
          <w:rFonts w:ascii="Times New Roman" w:hAnsi="Times New Roman" w:cs="Times New Roman"/>
          <w:sz w:val="28"/>
          <w:lang w:val="uk-UA"/>
        </w:rPr>
        <w:t>.</w:t>
      </w:r>
      <w:r w:rsidR="00977AF2"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BC5AEF" w:rsidRPr="00A866C9">
        <w:rPr>
          <w:rFonts w:ascii="Times New Roman" w:hAnsi="Times New Roman" w:cs="Times New Roman"/>
          <w:sz w:val="28"/>
          <w:lang w:val="uk-UA"/>
        </w:rPr>
        <w:t>Гра  старша  за  людину, старша  за  людську  культуру. Адже  граються  багато  тварин, і  займалися  вони  задовго  до  того, як  наш  віддалений  предок  уперше  піднявся  на  задні  кінцівки  й  вимовив  перший  членороздільний  звук, вклавши  в  нього  простий  зміст. При  цьому  тварини  граються  майже  так  само, як  люди, - запрошують  одне  одного  до  забави, дотримуються  правил  і  певних  церемоній, відчувають  азарт, задоволення  та  радість</w:t>
      </w:r>
      <w:r w:rsidR="0034562E" w:rsidRPr="00A866C9">
        <w:rPr>
          <w:rFonts w:ascii="Times New Roman" w:hAnsi="Times New Roman" w:cs="Times New Roman"/>
          <w:sz w:val="28"/>
          <w:lang w:val="uk-UA"/>
        </w:rPr>
        <w:t>. Цілком  безкорисливо – тому  що  ігри  найчастіше  не  пов’язані  ані  з  добуванням  їжі, ані  з  продовженням  роду, ані  з  відпочинком, ані  з  винагородою. Вони  вимагають  значних  зусиль, активності, концентрації, і  в  той  же  час  приносять  гравцям  задоволення, яке  ні  з  чим  не  можна  порівняти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6</w:t>
      </w:r>
      <w:r w:rsidR="0034562E" w:rsidRPr="00A866C9">
        <w:rPr>
          <w:rFonts w:ascii="Times New Roman" w:hAnsi="Times New Roman" w:cs="Times New Roman"/>
          <w:sz w:val="28"/>
          <w:lang w:val="uk-UA"/>
        </w:rPr>
        <w:t>; 2]</w:t>
      </w:r>
      <w:r w:rsidR="002C7E23" w:rsidRPr="00A866C9">
        <w:rPr>
          <w:rFonts w:ascii="Times New Roman" w:hAnsi="Times New Roman" w:cs="Times New Roman"/>
          <w:sz w:val="28"/>
          <w:lang w:val="uk-UA"/>
        </w:rPr>
        <w:t>.</w:t>
      </w:r>
    </w:p>
    <w:p w14:paraId="198E5959" w14:textId="77777777" w:rsidR="00D75439" w:rsidRPr="00A866C9" w:rsidRDefault="00D75439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Трансформація  в  сучасному  соціумі  зумовлюють  зміни  в  системі  розуміння  рушійних  сил, джерел, закономірностей  та  етапів  розвитку  </w:t>
      </w:r>
      <w:r w:rsidR="00AE55AF" w:rsidRPr="00A866C9">
        <w:rPr>
          <w:rFonts w:ascii="Times New Roman" w:hAnsi="Times New Roman" w:cs="Times New Roman"/>
          <w:sz w:val="28"/>
          <w:lang w:val="uk-UA"/>
        </w:rPr>
        <w:t>сучасної  дитини. Особливої  актуальності  в  умовах  сьогодення  набуває  необхідність  врахування  в  процесі  розвитку  дитини  співвідношення  біологічного  та  соціального  компонентів. Біологічний  компонент  має  своїм  джерелом  апарат  дитини, що  сформувався  в  процесі  біологічної  еволюції  й  визначає  розвиток  її  організму. Соціальний  компонент  представлений  сукупністю  культурних  досягнень  людства, накопичених  у  процесі  історичного  й  суспільного  розвитку. З  точки  зору  сучасної  науки, розвиток  психіки дитини  варто  розглядати  через  єдність  біологічних  і  соціальних  компонентів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9</w:t>
      </w:r>
      <w:r w:rsidR="00AE55AF" w:rsidRPr="00A866C9">
        <w:rPr>
          <w:rFonts w:ascii="Times New Roman" w:hAnsi="Times New Roman" w:cs="Times New Roman"/>
          <w:sz w:val="28"/>
          <w:lang w:val="uk-UA"/>
        </w:rPr>
        <w:t>; 21].</w:t>
      </w:r>
    </w:p>
    <w:p w14:paraId="05067AD6" w14:textId="77777777" w:rsidR="003127F0" w:rsidRPr="00A866C9" w:rsidRDefault="003127F0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Цікаво  подивитись  на  корені  слова  «гра»  у  стародавніх  мовах. Стародавні  індуси  сприймають  життя  як  божественну  гру («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ліла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»), як  ілюзію </w:t>
      </w:r>
      <w:r w:rsidRPr="00A866C9">
        <w:rPr>
          <w:rFonts w:ascii="Times New Roman" w:hAnsi="Times New Roman" w:cs="Times New Roman"/>
          <w:sz w:val="28"/>
          <w:lang w:val="uk-UA"/>
        </w:rPr>
        <w:lastRenderedPageBreak/>
        <w:t xml:space="preserve">(«майя»), вважаючи, що  ілюзія  і  є  гра, більше  того, навіть  слово  «ілюзія» означало  в  них  «перебування  в  грі»,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in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lidum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(лат.</w:t>
      </w:r>
      <w:r w:rsidRPr="00A866C9">
        <w:rPr>
          <w:lang w:val="uk-UA"/>
        </w:rPr>
        <w:t xml:space="preserve">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lidum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- гра). У  греків  грою  називали  дії, притаманні  дітям (тобто  те, що  називається  «поринати  в  дитинство»). У  римлян  зміст  слова  походив  від  понять  радощів, веселощів; у  євреїв – від  жартів, сміху. </w:t>
      </w:r>
      <w:r w:rsidR="00D562AA" w:rsidRPr="00A866C9">
        <w:rPr>
          <w:rFonts w:ascii="Times New Roman" w:hAnsi="Times New Roman" w:cs="Times New Roman"/>
          <w:sz w:val="28"/>
          <w:lang w:val="uk-UA"/>
        </w:rPr>
        <w:t>І  санскрит  позначав  гру, як  радість. А  у  стародавніх  германців  вона  пов’язувалась  з  легким, плавним  рухом  на  зразок  коливання  маятника, що  приносить  задоволення.</w:t>
      </w:r>
    </w:p>
    <w:p w14:paraId="64A30C80" w14:textId="77777777" w:rsidR="000A1A92" w:rsidRPr="00A866C9" w:rsidRDefault="00BB3678" w:rsidP="00E80A34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Аналіз  філософської, культурологічної  та  психолого – педагогічної  літератури  свідчить, що  хоча  й  існує  низка  концепцій  теорії  гри  в  різних  галузях  сучасної  науки, проте  цілісної  теорії  гри  немає. Гра  виступає, як  природня  форма  взаємодії  між  людьми; саме  в  ній  особистість  розвивається  вільно  і  гармонійно</w:t>
      </w:r>
      <w:r w:rsidR="000D3F2D" w:rsidRPr="00A866C9">
        <w:rPr>
          <w:rFonts w:ascii="Times New Roman" w:hAnsi="Times New Roman" w:cs="Times New Roman"/>
          <w:sz w:val="28"/>
          <w:lang w:val="uk-UA"/>
        </w:rPr>
        <w:t xml:space="preserve"> [</w:t>
      </w:r>
      <w:r w:rsidR="002160FC" w:rsidRPr="00A866C9">
        <w:rPr>
          <w:rFonts w:ascii="Times New Roman" w:hAnsi="Times New Roman" w:cs="Times New Roman"/>
          <w:sz w:val="28"/>
          <w:lang w:val="uk-UA"/>
        </w:rPr>
        <w:t>2</w:t>
      </w:r>
      <w:r w:rsidR="000D3F2D" w:rsidRPr="00A866C9">
        <w:rPr>
          <w:rFonts w:ascii="Times New Roman" w:hAnsi="Times New Roman" w:cs="Times New Roman"/>
          <w:sz w:val="28"/>
          <w:lang w:val="uk-UA"/>
        </w:rPr>
        <w:t>; 3 -4]</w:t>
      </w:r>
      <w:r w:rsidRPr="00A866C9">
        <w:rPr>
          <w:rFonts w:ascii="Times New Roman" w:hAnsi="Times New Roman" w:cs="Times New Roman"/>
          <w:sz w:val="28"/>
          <w:lang w:val="uk-UA"/>
        </w:rPr>
        <w:t>.</w:t>
      </w:r>
      <w:r w:rsidR="000D3F2D" w:rsidRPr="00A866C9">
        <w:rPr>
          <w:rFonts w:ascii="Times New Roman" w:hAnsi="Times New Roman" w:cs="Times New Roman"/>
          <w:sz w:val="28"/>
          <w:lang w:val="uk-UA"/>
        </w:rPr>
        <w:t xml:space="preserve"> Вона  надає  нам  відчуття  радісного  підйому  і  дозволяє  зняти  напругу. Гра</w:t>
      </w:r>
      <w:r w:rsidR="006A204C" w:rsidRPr="00A866C9">
        <w:rPr>
          <w:rFonts w:ascii="Times New Roman" w:hAnsi="Times New Roman" w:cs="Times New Roman"/>
          <w:sz w:val="28"/>
          <w:lang w:val="uk-UA"/>
        </w:rPr>
        <w:t xml:space="preserve"> – це  міцне  джерело  енергії</w:t>
      </w:r>
      <w:r w:rsidR="000D3F2D" w:rsidRPr="00A866C9">
        <w:rPr>
          <w:rFonts w:ascii="Times New Roman" w:hAnsi="Times New Roman" w:cs="Times New Roman"/>
          <w:sz w:val="28"/>
          <w:lang w:val="uk-UA"/>
        </w:rPr>
        <w:t>, вона  по  самій  своїй  суті  виконує  позитивні  емоції [</w:t>
      </w:r>
      <w:r w:rsidR="002160FC" w:rsidRPr="00A866C9">
        <w:rPr>
          <w:rFonts w:ascii="Times New Roman" w:hAnsi="Times New Roman" w:cs="Times New Roman"/>
          <w:sz w:val="28"/>
          <w:lang w:val="uk-UA"/>
        </w:rPr>
        <w:t>1</w:t>
      </w:r>
      <w:r w:rsidR="000D3F2D" w:rsidRPr="00A866C9">
        <w:rPr>
          <w:rFonts w:ascii="Times New Roman" w:hAnsi="Times New Roman" w:cs="Times New Roman"/>
          <w:sz w:val="28"/>
          <w:lang w:val="uk-UA"/>
        </w:rPr>
        <w:t>; 74].</w:t>
      </w:r>
      <w:r w:rsidR="00E80A34"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CC14D9" w:rsidRPr="00A866C9">
        <w:rPr>
          <w:rFonts w:ascii="Times New Roman" w:hAnsi="Times New Roman" w:cs="Times New Roman"/>
          <w:sz w:val="28"/>
          <w:lang w:val="uk-UA"/>
        </w:rPr>
        <w:t>Напевн</w:t>
      </w:r>
      <w:r w:rsidR="000D3F2D" w:rsidRPr="00A866C9">
        <w:rPr>
          <w:rFonts w:ascii="Times New Roman" w:hAnsi="Times New Roman" w:cs="Times New Roman"/>
          <w:sz w:val="28"/>
          <w:lang w:val="uk-UA"/>
        </w:rPr>
        <w:t>о</w:t>
      </w:r>
      <w:r w:rsidR="00CC14D9" w:rsidRPr="00A866C9">
        <w:rPr>
          <w:rFonts w:ascii="Times New Roman" w:hAnsi="Times New Roman" w:cs="Times New Roman"/>
          <w:sz w:val="28"/>
          <w:lang w:val="uk-UA"/>
        </w:rPr>
        <w:t>,  немає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r w:rsidR="00CC14D9" w:rsidRPr="00A866C9">
        <w:rPr>
          <w:rFonts w:ascii="Times New Roman" w:hAnsi="Times New Roman" w:cs="Times New Roman"/>
          <w:sz w:val="28"/>
          <w:lang w:val="uk-UA"/>
        </w:rPr>
        <w:t xml:space="preserve">таких  виховних, навчальних  або  розвивальних  завдань, які  не  можна  було  б  вирішити  за  допомогою  ігор.  Одним  із  завдань  гри  є  надання  гравцям  можливості  «проживання» в  іншій  світоглядній  системі. Подібна  можливість  дуже  </w:t>
      </w:r>
      <w:proofErr w:type="spellStart"/>
      <w:r w:rsidR="00CC14D9" w:rsidRPr="00A866C9">
        <w:rPr>
          <w:rFonts w:ascii="Times New Roman" w:hAnsi="Times New Roman" w:cs="Times New Roman"/>
          <w:sz w:val="28"/>
          <w:lang w:val="uk-UA"/>
        </w:rPr>
        <w:t>рідко</w:t>
      </w:r>
      <w:proofErr w:type="spellEnd"/>
      <w:r w:rsidR="00CC14D9" w:rsidRPr="00A866C9">
        <w:rPr>
          <w:rFonts w:ascii="Times New Roman" w:hAnsi="Times New Roman" w:cs="Times New Roman"/>
          <w:sz w:val="28"/>
          <w:lang w:val="uk-UA"/>
        </w:rPr>
        <w:t xml:space="preserve">  виникає  в  реальному  житті, але  її  вплив  на  розвиток  особистості  важко  переоцінити. Здатність  «подивитись  на  світ  чужими  очима» є  одним  з  найважливіших  чинників, що  забезпечує  розуміння  інших  людей, а  також  надає  можливість  для  самоаналізу  та  більш  адекватного  самопізнання</w:t>
      </w:r>
      <w:r w:rsidR="004C06F6"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0D3F2D" w:rsidRPr="00A866C9">
        <w:rPr>
          <w:rFonts w:ascii="Times New Roman" w:hAnsi="Times New Roman" w:cs="Times New Roman"/>
          <w:sz w:val="28"/>
          <w:lang w:val="uk-UA"/>
        </w:rPr>
        <w:t>[</w:t>
      </w:r>
      <w:r w:rsidR="002160FC" w:rsidRPr="00A866C9">
        <w:rPr>
          <w:rFonts w:ascii="Times New Roman" w:hAnsi="Times New Roman" w:cs="Times New Roman"/>
          <w:sz w:val="28"/>
          <w:lang w:val="uk-UA"/>
        </w:rPr>
        <w:t>2</w:t>
      </w:r>
      <w:r w:rsidR="000D3F2D" w:rsidRPr="00A866C9">
        <w:rPr>
          <w:rFonts w:ascii="Times New Roman" w:hAnsi="Times New Roman" w:cs="Times New Roman"/>
          <w:sz w:val="28"/>
          <w:lang w:val="uk-UA"/>
        </w:rPr>
        <w:t xml:space="preserve">; </w:t>
      </w:r>
      <w:r w:rsidR="004C06F6" w:rsidRPr="00A866C9">
        <w:rPr>
          <w:rFonts w:ascii="Times New Roman" w:hAnsi="Times New Roman" w:cs="Times New Roman"/>
          <w:sz w:val="28"/>
          <w:lang w:val="uk-UA"/>
        </w:rPr>
        <w:t>4]</w:t>
      </w:r>
      <w:r w:rsidR="00CC14D9" w:rsidRPr="00A866C9">
        <w:rPr>
          <w:rFonts w:ascii="Times New Roman" w:hAnsi="Times New Roman" w:cs="Times New Roman"/>
          <w:sz w:val="28"/>
          <w:lang w:val="uk-UA"/>
        </w:rPr>
        <w:t>.</w:t>
      </w:r>
      <w:r w:rsidR="004C06F6"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4C06F6" w:rsidRPr="00A866C9">
        <w:rPr>
          <w:rFonts w:ascii="Times New Roman" w:hAnsi="Times New Roman" w:cs="Times New Roman"/>
          <w:sz w:val="28"/>
          <w:lang w:val="uk-UA"/>
        </w:rPr>
        <w:t>Надаючі</w:t>
      </w:r>
      <w:proofErr w:type="spellEnd"/>
      <w:r w:rsidR="004C06F6" w:rsidRPr="00A866C9">
        <w:rPr>
          <w:rFonts w:ascii="Times New Roman" w:hAnsi="Times New Roman" w:cs="Times New Roman"/>
          <w:sz w:val="28"/>
          <w:lang w:val="uk-UA"/>
        </w:rPr>
        <w:t xml:space="preserve">  визначення  грі, Гі  </w:t>
      </w:r>
      <w:proofErr w:type="spellStart"/>
      <w:r w:rsidR="004C06F6" w:rsidRPr="00A866C9">
        <w:rPr>
          <w:rFonts w:ascii="Times New Roman" w:hAnsi="Times New Roman" w:cs="Times New Roman"/>
          <w:sz w:val="28"/>
          <w:lang w:val="uk-UA"/>
        </w:rPr>
        <w:t>Жакен</w:t>
      </w:r>
      <w:proofErr w:type="spellEnd"/>
      <w:r w:rsidR="004C06F6" w:rsidRPr="00A866C9">
        <w:rPr>
          <w:rFonts w:ascii="Times New Roman" w:hAnsi="Times New Roman" w:cs="Times New Roman"/>
          <w:sz w:val="28"/>
          <w:lang w:val="uk-UA"/>
        </w:rPr>
        <w:t xml:space="preserve">, автор  книги  «Виховання  грою», пише, що  це  спонтанна  і  безкорисна  діяльність, що  вміщує  вільно  вибрані  і  дотримуючись  правила  чи  подолання  вільно  вибраної  перепони. </w:t>
      </w:r>
      <w:r w:rsidR="0099635D" w:rsidRPr="00A866C9">
        <w:rPr>
          <w:rFonts w:ascii="Times New Roman" w:hAnsi="Times New Roman" w:cs="Times New Roman"/>
          <w:sz w:val="28"/>
          <w:lang w:val="uk-UA"/>
        </w:rPr>
        <w:t xml:space="preserve">Гра  має  основне  значення – надати  дитині  моральну  радість  успіху, яка  соціалізує  його  особистість, підвищує  дитину  в  своїх  очах  і  очах  навколишніх. Гі  </w:t>
      </w:r>
      <w:proofErr w:type="spellStart"/>
      <w:r w:rsidR="0099635D" w:rsidRPr="00A866C9">
        <w:rPr>
          <w:rFonts w:ascii="Times New Roman" w:hAnsi="Times New Roman" w:cs="Times New Roman"/>
          <w:sz w:val="28"/>
          <w:lang w:val="uk-UA"/>
        </w:rPr>
        <w:t>Жакен</w:t>
      </w:r>
      <w:proofErr w:type="spellEnd"/>
      <w:r w:rsidR="0099635D" w:rsidRPr="00A866C9">
        <w:rPr>
          <w:rFonts w:ascii="Times New Roman" w:hAnsi="Times New Roman" w:cs="Times New Roman"/>
          <w:sz w:val="28"/>
          <w:lang w:val="uk-UA"/>
        </w:rPr>
        <w:t xml:space="preserve">  говорить  також  про  те, що  у  грі  дитина  проявляє  жорстокість, егоїзм, одержимість, розсіяність, але  в  той  же  час  гра  - засіб  для  боротьби  цих  недоліків, тобто  вона  сама  по  собі  допомагає  </w:t>
      </w:r>
      <w:r w:rsidR="00E80A34" w:rsidRPr="00A866C9">
        <w:rPr>
          <w:rFonts w:ascii="Times New Roman" w:hAnsi="Times New Roman" w:cs="Times New Roman"/>
          <w:sz w:val="28"/>
          <w:lang w:val="uk-UA"/>
        </w:rPr>
        <w:t>дитині  звільнитись  від  негативних</w:t>
      </w:r>
      <w:r w:rsidR="0099635D" w:rsidRPr="00A866C9">
        <w:rPr>
          <w:rFonts w:ascii="Times New Roman" w:hAnsi="Times New Roman" w:cs="Times New Roman"/>
          <w:sz w:val="28"/>
          <w:lang w:val="uk-UA"/>
        </w:rPr>
        <w:t xml:space="preserve">  якостей [</w:t>
      </w:r>
      <w:r w:rsidR="002160FC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3</w:t>
      </w:r>
      <w:r w:rsidR="0099635D" w:rsidRPr="00A866C9">
        <w:rPr>
          <w:rFonts w:ascii="Times New Roman" w:hAnsi="Times New Roman" w:cs="Times New Roman"/>
          <w:sz w:val="28"/>
          <w:lang w:val="uk-UA"/>
        </w:rPr>
        <w:t xml:space="preserve">; 28]. </w:t>
      </w:r>
    </w:p>
    <w:p w14:paraId="5E238382" w14:textId="77777777" w:rsidR="00DC1EF1" w:rsidRPr="00A866C9" w:rsidRDefault="00DC1EF1" w:rsidP="00E80A34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Англійська  мова  містить  значення, що  є  подібними  до  приведених  раніше. Водночас в  англомовних  джерелах  знаходимо  три  окремих  визначення  «гри»: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play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game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та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gambling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gaming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>).</w:t>
      </w:r>
      <w:r w:rsidR="00003282" w:rsidRPr="00A866C9">
        <w:rPr>
          <w:rFonts w:ascii="Times New Roman" w:hAnsi="Times New Roman" w:cs="Times New Roman"/>
          <w:sz w:val="28"/>
          <w:lang w:val="uk-UA"/>
        </w:rPr>
        <w:t xml:space="preserve"> При  цьому  семантика  слова  </w:t>
      </w:r>
      <w:proofErr w:type="spellStart"/>
      <w:r w:rsidR="00003282" w:rsidRPr="00A866C9">
        <w:rPr>
          <w:rFonts w:ascii="Times New Roman" w:hAnsi="Times New Roman" w:cs="Times New Roman"/>
          <w:sz w:val="28"/>
          <w:lang w:val="uk-UA"/>
        </w:rPr>
        <w:t>play</w:t>
      </w:r>
      <w:proofErr w:type="spellEnd"/>
      <w:r w:rsidR="00003282" w:rsidRPr="00A866C9">
        <w:rPr>
          <w:rFonts w:ascii="Times New Roman" w:hAnsi="Times New Roman" w:cs="Times New Roman"/>
          <w:sz w:val="28"/>
          <w:lang w:val="uk-UA"/>
        </w:rPr>
        <w:t xml:space="preserve">  стосується  розваг, жарту, забавки, виконання  вправи  на  музичних  інструментів  або  ігровому  засобі,  колективної  спортивної  або  настільної  гри, участі  як  персонаж  театральної  або  кіно – постановки. </w:t>
      </w:r>
      <w:proofErr w:type="spellStart"/>
      <w:r w:rsidR="00003282" w:rsidRPr="00A866C9">
        <w:rPr>
          <w:rFonts w:ascii="Times New Roman" w:hAnsi="Times New Roman" w:cs="Times New Roman"/>
          <w:sz w:val="28"/>
          <w:lang w:val="uk-UA"/>
        </w:rPr>
        <w:t>Play</w:t>
      </w:r>
      <w:proofErr w:type="spellEnd"/>
      <w:r w:rsidR="00003282" w:rsidRPr="00A866C9">
        <w:rPr>
          <w:rFonts w:ascii="Times New Roman" w:hAnsi="Times New Roman" w:cs="Times New Roman"/>
          <w:sz w:val="28"/>
          <w:lang w:val="uk-UA"/>
        </w:rPr>
        <w:t xml:space="preserve">  також  позначає  ігрову  активність  тварин, «гру» фізичних  явищ: світла, струменів  води, листя  на  деревах  тощо. </w:t>
      </w:r>
    </w:p>
    <w:p w14:paraId="1378F97B" w14:textId="77777777" w:rsidR="00E42A8B" w:rsidRPr="00A866C9" w:rsidRDefault="00003282" w:rsidP="00E80A34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lastRenderedPageBreak/>
        <w:t xml:space="preserve">Сутність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game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є: 1</w:t>
      </w:r>
      <w:r w:rsidR="00E42A8B" w:rsidRPr="00A866C9">
        <w:rPr>
          <w:rFonts w:ascii="Times New Roman" w:hAnsi="Times New Roman" w:cs="Times New Roman"/>
          <w:sz w:val="28"/>
          <w:lang w:val="uk-UA"/>
        </w:rPr>
        <w:t>)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гра, у  тому  числі  спортивна, поодиноко  або  у  складі  команди  за  певними  правилами; 2</w:t>
      </w:r>
      <w:r w:rsidR="00E42A8B" w:rsidRPr="00A866C9">
        <w:rPr>
          <w:rFonts w:ascii="Times New Roman" w:hAnsi="Times New Roman" w:cs="Times New Roman"/>
          <w:sz w:val="28"/>
          <w:lang w:val="uk-UA"/>
        </w:rPr>
        <w:t>)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E42A8B" w:rsidRPr="00A866C9">
        <w:rPr>
          <w:rFonts w:ascii="Times New Roman" w:hAnsi="Times New Roman" w:cs="Times New Roman"/>
          <w:sz w:val="28"/>
          <w:lang w:val="uk-UA"/>
        </w:rPr>
        <w:t>урок  у  школі  у  вигляді  спортивної  гри; 3) певна  частина  спортивної  гри; 4) дитяче  активне  заняття  з  використанням  ляльок, із  відтворенням  певної  ролі; 5) заняття  особи  з  метою  задоволення (гра  з  твариною); 6) тип  активної  діяльності  у  бізнесі; 7) таємний  та  дотепний  план, виверт (</w:t>
      </w:r>
      <w:proofErr w:type="spellStart"/>
      <w:r w:rsidR="00E42A8B" w:rsidRPr="00A866C9">
        <w:rPr>
          <w:rFonts w:ascii="Times New Roman" w:hAnsi="Times New Roman" w:cs="Times New Roman"/>
          <w:sz w:val="28"/>
          <w:lang w:val="uk-UA"/>
        </w:rPr>
        <w:t>уловка</w:t>
      </w:r>
      <w:proofErr w:type="spellEnd"/>
      <w:r w:rsidR="00E42A8B" w:rsidRPr="00A866C9">
        <w:rPr>
          <w:rFonts w:ascii="Times New Roman" w:hAnsi="Times New Roman" w:cs="Times New Roman"/>
          <w:sz w:val="28"/>
          <w:lang w:val="uk-UA"/>
        </w:rPr>
        <w:t>); 8) уводити  когось  в  оману, збивати  з  пантелику;9) готуватись  та  воліти  зробити  щось  нове, складне  або  небезпечне.</w:t>
      </w:r>
    </w:p>
    <w:p w14:paraId="2307A2B3" w14:textId="77777777" w:rsidR="006A183B" w:rsidRPr="00A866C9" w:rsidRDefault="00E42A8B" w:rsidP="00E80A34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Значення  </w:t>
      </w:r>
      <w:proofErr w:type="spellStart"/>
      <w:r w:rsidR="006A183B" w:rsidRPr="00A866C9">
        <w:rPr>
          <w:rFonts w:ascii="Times New Roman" w:hAnsi="Times New Roman" w:cs="Times New Roman"/>
          <w:sz w:val="28"/>
          <w:lang w:val="uk-UA"/>
        </w:rPr>
        <w:t>gambling</w:t>
      </w:r>
      <w:proofErr w:type="spellEnd"/>
      <w:r w:rsidR="006A183B" w:rsidRPr="00A866C9">
        <w:rPr>
          <w:rFonts w:ascii="Times New Roman" w:hAnsi="Times New Roman" w:cs="Times New Roman"/>
          <w:sz w:val="28"/>
          <w:lang w:val="uk-UA"/>
        </w:rPr>
        <w:t xml:space="preserve">  обмежується  поняттям  «азартна  гра  з  метою  вигоди, гра  на  гроші» та  у  прямому  перекладі  як  науково – психологічний  термін  позначає  процес  ризику  люди  своїми  певними  цінностями, на  якими  вона  йде  свідомо  заради  реалізації  можливості  отримати  максимальну  вигоду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2</w:t>
      </w:r>
      <w:r w:rsidR="006A183B" w:rsidRPr="00A866C9">
        <w:rPr>
          <w:rFonts w:ascii="Times New Roman" w:hAnsi="Times New Roman" w:cs="Times New Roman"/>
          <w:sz w:val="28"/>
          <w:lang w:val="uk-UA"/>
        </w:rPr>
        <w:t xml:space="preserve">; </w:t>
      </w:r>
      <w:r w:rsidR="00D93908" w:rsidRPr="00A866C9">
        <w:rPr>
          <w:rFonts w:ascii="Times New Roman" w:hAnsi="Times New Roman" w:cs="Times New Roman"/>
          <w:sz w:val="28"/>
          <w:lang w:val="uk-UA"/>
        </w:rPr>
        <w:t>39</w:t>
      </w:r>
      <w:r w:rsidR="006A183B" w:rsidRPr="00A866C9">
        <w:rPr>
          <w:rFonts w:ascii="Times New Roman" w:hAnsi="Times New Roman" w:cs="Times New Roman"/>
          <w:sz w:val="28"/>
          <w:lang w:val="uk-UA"/>
        </w:rPr>
        <w:t>].</w:t>
      </w:r>
    </w:p>
    <w:p w14:paraId="76F97DA6" w14:textId="77777777" w:rsidR="0072642D" w:rsidRPr="00A866C9" w:rsidRDefault="0072642D" w:rsidP="00E80A34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Головні  ознаки  гри:</w:t>
      </w:r>
    </w:p>
    <w:p w14:paraId="5C56343A" w14:textId="77777777" w:rsidR="00F91817" w:rsidRPr="00A866C9" w:rsidRDefault="0072642D" w:rsidP="007264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гра – це  вільна  діяльність  дитини. </w:t>
      </w:r>
      <w:r w:rsidR="00F91817" w:rsidRPr="00A866C9">
        <w:rPr>
          <w:rFonts w:ascii="Times New Roman" w:hAnsi="Times New Roman" w:cs="Times New Roman"/>
          <w:sz w:val="28"/>
          <w:lang w:val="uk-UA"/>
        </w:rPr>
        <w:t>Д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іти  граються  за  бажанням, заради  </w:t>
      </w:r>
    </w:p>
    <w:p w14:paraId="721E76B3" w14:textId="77777777" w:rsidR="0072642D" w:rsidRPr="00A866C9" w:rsidRDefault="0072642D" w:rsidP="00F9181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отримання  задоволення  від  процесу  гри, а  не  тільки  заради  результату;</w:t>
      </w:r>
    </w:p>
    <w:p w14:paraId="15BCA4DF" w14:textId="77777777" w:rsidR="0072642D" w:rsidRPr="00A866C9" w:rsidRDefault="0072642D" w:rsidP="007264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будь – які  ігри  притаманні  емоційна  напруженість, піднесений  стан, </w:t>
      </w:r>
    </w:p>
    <w:p w14:paraId="010DAB99" w14:textId="77777777" w:rsidR="0072642D" w:rsidRPr="00A866C9" w:rsidRDefault="0072642D" w:rsidP="0072642D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змагальність  і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конкурентність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>;</w:t>
      </w:r>
    </w:p>
    <w:p w14:paraId="047CC2FC" w14:textId="77777777" w:rsidR="0072642D" w:rsidRPr="00A866C9" w:rsidRDefault="0072642D" w:rsidP="007264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усі  ігри  протікають  у  рамках  правил, які  відбивають  суть  і  зміст  </w:t>
      </w:r>
    </w:p>
    <w:p w14:paraId="4150EC14" w14:textId="77777777" w:rsidR="0072642D" w:rsidRPr="00A866C9" w:rsidRDefault="0072642D" w:rsidP="0072642D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гри;</w:t>
      </w:r>
    </w:p>
    <w:p w14:paraId="587D98E2" w14:textId="77777777" w:rsidR="00F91817" w:rsidRPr="00A866C9" w:rsidRDefault="0072642D" w:rsidP="007264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гра  здатна  вести  людину  за  межі «повсякденного»  життя. При  цьому  </w:t>
      </w:r>
    </w:p>
    <w:p w14:paraId="655EF9FB" w14:textId="77777777" w:rsidR="0072642D" w:rsidRPr="00A866C9" w:rsidRDefault="0072642D" w:rsidP="00F9181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навіть  дуже  маленькі  діти  </w:t>
      </w:r>
      <w:r w:rsidR="00F91817" w:rsidRPr="00A866C9">
        <w:rPr>
          <w:rFonts w:ascii="Times New Roman" w:hAnsi="Times New Roman" w:cs="Times New Roman"/>
          <w:sz w:val="28"/>
          <w:lang w:val="uk-UA"/>
        </w:rPr>
        <w:t>усвідомлюють, що  все, що  трапляється  у  грі, відбувається  «не  насправді»;</w:t>
      </w:r>
    </w:p>
    <w:p w14:paraId="07A8F0E6" w14:textId="77777777" w:rsidR="00F91817" w:rsidRPr="00A866C9" w:rsidRDefault="00F91817" w:rsidP="00F9181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щоб  гра   почалася, не  обійтися  без  так  званої  «мінімальної  ігрової  </w:t>
      </w:r>
    </w:p>
    <w:p w14:paraId="772E4B71" w14:textId="77777777" w:rsidR="0072642D" w:rsidRPr="00A866C9" w:rsidRDefault="00F91817" w:rsidP="00F9181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ситуації». Це  свого  роду  «атом»  гри, яка  сама  по  собі  є  процесом, ланцюгом  подій. А  мінімальна  ігрова  ситуація – це  така  дія  або  положення, що  приводить  до  наступної  дії (ходу)  суперника </w:t>
      </w:r>
      <w:r w:rsidR="0072642D" w:rsidRPr="00A866C9">
        <w:rPr>
          <w:rFonts w:ascii="Times New Roman" w:hAnsi="Times New Roman" w:cs="Times New Roman"/>
          <w:sz w:val="28"/>
          <w:lang w:val="uk-UA"/>
        </w:rPr>
        <w:t>[</w:t>
      </w:r>
      <w:r w:rsidR="00EE4BAA" w:rsidRPr="00A866C9">
        <w:rPr>
          <w:rFonts w:ascii="Times New Roman" w:hAnsi="Times New Roman" w:cs="Times New Roman"/>
          <w:sz w:val="28"/>
          <w:lang w:val="uk-UA"/>
        </w:rPr>
        <w:t>6</w:t>
      </w:r>
      <w:r w:rsidR="0072642D" w:rsidRPr="00A866C9">
        <w:rPr>
          <w:rFonts w:ascii="Times New Roman" w:hAnsi="Times New Roman" w:cs="Times New Roman"/>
          <w:sz w:val="28"/>
          <w:lang w:val="uk-UA"/>
        </w:rPr>
        <w:t>; 5]</w:t>
      </w:r>
      <w:r w:rsidRPr="00A866C9">
        <w:rPr>
          <w:rFonts w:ascii="Times New Roman" w:hAnsi="Times New Roman" w:cs="Times New Roman"/>
          <w:sz w:val="28"/>
          <w:lang w:val="uk-UA"/>
        </w:rPr>
        <w:t>.</w:t>
      </w:r>
    </w:p>
    <w:p w14:paraId="46112E7A" w14:textId="77777777" w:rsidR="005462C3" w:rsidRPr="00A866C9" w:rsidRDefault="005462C3" w:rsidP="005462C3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При  недостатньому  словниковому  запасі, нерозвинутих  комунікативних  здібностях  дитяча  гра – це  спосіб  освоїти  світ, простір, ролі, вивчити  предмети  і  їх  властивості, пізнати  цінності  і  сенс. Граючи, дитина  переживає  свій, унікальний  досвід, проживає  його, передаючи  свої  почуття  і  наділяючи  ними  предмети. Граючи, дитина  відкриває  дверцята  в  свій  світ</w:t>
      </w:r>
      <w:r w:rsidR="00564F9D" w:rsidRPr="00A866C9">
        <w:rPr>
          <w:rFonts w:ascii="Times New Roman" w:hAnsi="Times New Roman" w:cs="Times New Roman"/>
          <w:sz w:val="28"/>
          <w:lang w:val="uk-UA"/>
        </w:rPr>
        <w:t xml:space="preserve"> [2; 4 -6]</w:t>
      </w:r>
      <w:r w:rsidRPr="00A866C9">
        <w:rPr>
          <w:rFonts w:ascii="Times New Roman" w:hAnsi="Times New Roman" w:cs="Times New Roman"/>
          <w:sz w:val="28"/>
          <w:lang w:val="uk-UA"/>
        </w:rPr>
        <w:t>.</w:t>
      </w:r>
      <w:r w:rsidR="00564F9D" w:rsidRPr="00A866C9">
        <w:rPr>
          <w:rFonts w:ascii="Times New Roman" w:hAnsi="Times New Roman" w:cs="Times New Roman"/>
          <w:sz w:val="28"/>
          <w:lang w:val="uk-UA"/>
        </w:rPr>
        <w:t xml:space="preserve">  У  самому  дитячому  розумінні  «грати» означає  «дружити». Діти  часто  саме  так  висловлюють  власне  незадоволення  іншими  дітьми: «Я  не  хочу  з  тобою  гратись!», що  звучить  у  значенні: «Я  не  хочу  з  тобою  дружити» [10; 155].</w:t>
      </w:r>
    </w:p>
    <w:p w14:paraId="1C30E50D" w14:textId="77777777" w:rsidR="0001141B" w:rsidRPr="00A866C9" w:rsidRDefault="00CC14D9" w:rsidP="00267CB5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Отже, гра – це </w:t>
      </w:r>
      <w:r w:rsidR="00A63885" w:rsidRPr="00A866C9">
        <w:rPr>
          <w:rFonts w:ascii="Times New Roman" w:hAnsi="Times New Roman" w:cs="Times New Roman"/>
          <w:sz w:val="28"/>
          <w:lang w:val="uk-UA"/>
        </w:rPr>
        <w:t xml:space="preserve"> реальне  життя, насичене  ге</w:t>
      </w:r>
      <w:r w:rsidR="00E80A34" w:rsidRPr="00A866C9">
        <w:rPr>
          <w:rFonts w:ascii="Times New Roman" w:hAnsi="Times New Roman" w:cs="Times New Roman"/>
          <w:sz w:val="28"/>
          <w:lang w:val="uk-UA"/>
        </w:rPr>
        <w:t xml:space="preserve">роями  та  подіями, із  </w:t>
      </w:r>
      <w:proofErr w:type="spellStart"/>
      <w:r w:rsidR="00E80A34" w:rsidRPr="00A866C9">
        <w:rPr>
          <w:rFonts w:ascii="Times New Roman" w:hAnsi="Times New Roman" w:cs="Times New Roman"/>
          <w:sz w:val="28"/>
          <w:lang w:val="uk-UA"/>
        </w:rPr>
        <w:t>жорст</w:t>
      </w:r>
      <w:r w:rsidR="00A63885" w:rsidRPr="00A866C9">
        <w:rPr>
          <w:rFonts w:ascii="Times New Roman" w:hAnsi="Times New Roman" w:cs="Times New Roman"/>
          <w:sz w:val="28"/>
          <w:lang w:val="uk-UA"/>
        </w:rPr>
        <w:t>ими</w:t>
      </w:r>
      <w:proofErr w:type="spellEnd"/>
      <w:r w:rsidR="00A63885" w:rsidRPr="00A866C9">
        <w:rPr>
          <w:rFonts w:ascii="Times New Roman" w:hAnsi="Times New Roman" w:cs="Times New Roman"/>
          <w:sz w:val="28"/>
          <w:lang w:val="uk-UA"/>
        </w:rPr>
        <w:t xml:space="preserve">  правилами. Саме  тому  вимагає  оптимальної  активності  душі (психологічно – особистісної) й  тіла (фізичної)</w:t>
      </w:r>
      <w:r w:rsidR="00267CB5" w:rsidRPr="00A866C9">
        <w:rPr>
          <w:rFonts w:ascii="Times New Roman" w:hAnsi="Times New Roman" w:cs="Times New Roman"/>
          <w:sz w:val="28"/>
          <w:lang w:val="uk-UA"/>
        </w:rPr>
        <w:t xml:space="preserve"> [</w:t>
      </w:r>
      <w:r w:rsidR="002160FC" w:rsidRPr="00A866C9">
        <w:rPr>
          <w:rFonts w:ascii="Times New Roman" w:hAnsi="Times New Roman" w:cs="Times New Roman"/>
          <w:sz w:val="28"/>
          <w:lang w:val="uk-UA"/>
        </w:rPr>
        <w:t>2</w:t>
      </w:r>
      <w:r w:rsidR="00267CB5" w:rsidRPr="00A866C9">
        <w:rPr>
          <w:rFonts w:ascii="Times New Roman" w:hAnsi="Times New Roman" w:cs="Times New Roman"/>
          <w:sz w:val="28"/>
          <w:lang w:val="uk-UA"/>
        </w:rPr>
        <w:t xml:space="preserve">; </w:t>
      </w:r>
      <w:r w:rsidR="004C06F6" w:rsidRPr="00A866C9">
        <w:rPr>
          <w:rFonts w:ascii="Times New Roman" w:hAnsi="Times New Roman" w:cs="Times New Roman"/>
          <w:sz w:val="28"/>
          <w:lang w:val="uk-UA"/>
        </w:rPr>
        <w:t>4</w:t>
      </w:r>
      <w:r w:rsidR="00267CB5" w:rsidRPr="00A866C9">
        <w:rPr>
          <w:rFonts w:ascii="Times New Roman" w:hAnsi="Times New Roman" w:cs="Times New Roman"/>
          <w:sz w:val="28"/>
          <w:lang w:val="uk-UA"/>
        </w:rPr>
        <w:t xml:space="preserve"> -6]</w:t>
      </w:r>
      <w:r w:rsidR="00A63885" w:rsidRPr="00A866C9">
        <w:rPr>
          <w:rFonts w:ascii="Times New Roman" w:hAnsi="Times New Roman" w:cs="Times New Roman"/>
          <w:sz w:val="28"/>
          <w:lang w:val="uk-UA"/>
        </w:rPr>
        <w:t>.</w:t>
      </w:r>
      <w:r w:rsidR="00267CB5"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72642D" w:rsidRPr="00A866C9">
        <w:rPr>
          <w:rFonts w:ascii="Times New Roman" w:hAnsi="Times New Roman" w:cs="Times New Roman"/>
          <w:sz w:val="28"/>
          <w:lang w:val="uk-UA"/>
        </w:rPr>
        <w:t xml:space="preserve">Будь – яка  гра  відбувається  в  середині  особливого  ігрового  простору, який  заздалегідь  позначається  яким  завгодно  способом. Це  може  бути  по – особливому  розміщене  поле, арена, ігровий  стіл  </w:t>
      </w:r>
      <w:r w:rsidR="0072642D" w:rsidRPr="00A866C9">
        <w:rPr>
          <w:rFonts w:ascii="Times New Roman" w:hAnsi="Times New Roman" w:cs="Times New Roman"/>
          <w:sz w:val="28"/>
          <w:lang w:val="uk-UA"/>
        </w:rPr>
        <w:lastRenderedPageBreak/>
        <w:t>або  дошки. Іноді  достатньо  самої  уяви, щоб  ігровий  простір  виник  та  існував  протягом  усієї  гри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6</w:t>
      </w:r>
      <w:r w:rsidR="0072642D" w:rsidRPr="00A866C9">
        <w:rPr>
          <w:rFonts w:ascii="Times New Roman" w:hAnsi="Times New Roman" w:cs="Times New Roman"/>
          <w:sz w:val="28"/>
          <w:lang w:val="uk-UA"/>
        </w:rPr>
        <w:t xml:space="preserve">; 4]. </w:t>
      </w:r>
      <w:r w:rsidR="0001141B" w:rsidRPr="00A866C9">
        <w:rPr>
          <w:rFonts w:ascii="Times New Roman" w:hAnsi="Times New Roman" w:cs="Times New Roman"/>
          <w:sz w:val="28"/>
          <w:lang w:val="uk-UA"/>
        </w:rPr>
        <w:t xml:space="preserve">В. </w:t>
      </w:r>
      <w:proofErr w:type="spellStart"/>
      <w:r w:rsidR="0001141B" w:rsidRPr="00A866C9">
        <w:rPr>
          <w:rFonts w:ascii="Times New Roman" w:hAnsi="Times New Roman" w:cs="Times New Roman"/>
          <w:sz w:val="28"/>
          <w:lang w:val="uk-UA"/>
        </w:rPr>
        <w:t>Екслайн</w:t>
      </w:r>
      <w:proofErr w:type="spellEnd"/>
      <w:r w:rsidR="0001141B" w:rsidRPr="00A866C9">
        <w:rPr>
          <w:rFonts w:ascii="Times New Roman" w:hAnsi="Times New Roman" w:cs="Times New Roman"/>
          <w:sz w:val="28"/>
          <w:lang w:val="uk-UA"/>
        </w:rPr>
        <w:t xml:space="preserve">  розглядає  гру  як  процес, у  якому  дитина  програє  свої  почуття, набуває  власного  досвіду. Ось  чому  часто  наші  бесіди  «не  гріють  дитячу  душу» (хоча  і  зрозумілі  для  неї) – це  не  їх  власний  досвід. Ми  ніби  пропонуємо  дитині  понюхати  зрізані  квіти, не  даючи  їй  можливість  самій  виростити  цю  красу [10; 158].</w:t>
      </w:r>
    </w:p>
    <w:p w14:paraId="1ACFD853" w14:textId="77777777" w:rsidR="00267CB5" w:rsidRPr="00A866C9" w:rsidRDefault="00267CB5" w:rsidP="00267CB5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У  ході  </w:t>
      </w:r>
      <w:r w:rsidR="0072642D" w:rsidRPr="00A866C9">
        <w:rPr>
          <w:rFonts w:ascii="Times New Roman" w:hAnsi="Times New Roman" w:cs="Times New Roman"/>
          <w:sz w:val="28"/>
          <w:lang w:val="uk-UA"/>
        </w:rPr>
        <w:t>процесу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 формується  активна  життєва  позиція, розширюється  коло  спілкування, розвивається  уява, творчі  здібності. У  </w:t>
      </w:r>
      <w:r w:rsidR="0072642D" w:rsidRPr="00A866C9">
        <w:rPr>
          <w:rFonts w:ascii="Times New Roman" w:hAnsi="Times New Roman" w:cs="Times New Roman"/>
          <w:sz w:val="28"/>
          <w:lang w:val="uk-UA"/>
        </w:rPr>
        <w:t>грі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 відбувається  формування  довільної  поведінки  дитини  і  його  соціалізація.</w:t>
      </w:r>
      <w:r w:rsidR="00893328" w:rsidRPr="00A866C9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32AAAF43" w14:textId="77777777" w:rsidR="00267CB5" w:rsidRPr="00A866C9" w:rsidRDefault="00267CB5" w:rsidP="00267CB5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Структура  дитячої  гри  складається:</w:t>
      </w:r>
    </w:p>
    <w:p w14:paraId="59125F47" w14:textId="77777777" w:rsidR="00267CB5" w:rsidRPr="00A866C9" w:rsidRDefault="00267CB5" w:rsidP="00267CB5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- ролі, взяті  на  себе  граючими;</w:t>
      </w:r>
    </w:p>
    <w:p w14:paraId="30DDFAA4" w14:textId="77777777" w:rsidR="00267CB5" w:rsidRPr="00A866C9" w:rsidRDefault="00267CB5" w:rsidP="00267CB5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- ігрові  дії  як  засіб  реалізації  цих  ролей;</w:t>
      </w:r>
    </w:p>
    <w:p w14:paraId="4EE522DE" w14:textId="77777777" w:rsidR="00267CB5" w:rsidRPr="00A866C9" w:rsidRDefault="00267CB5" w:rsidP="00267CB5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- ігрове  вживання  предметів – заміщення  реальних  предметів  ігровими (умовними);</w:t>
      </w:r>
    </w:p>
    <w:p w14:paraId="47778ED1" w14:textId="77777777" w:rsidR="00267CB5" w:rsidRPr="00A866C9" w:rsidRDefault="00267CB5" w:rsidP="00267CB5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- реальні   відносини  між  граючими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7</w:t>
      </w:r>
      <w:r w:rsidRPr="00A866C9">
        <w:rPr>
          <w:rFonts w:ascii="Times New Roman" w:hAnsi="Times New Roman" w:cs="Times New Roman"/>
          <w:sz w:val="28"/>
          <w:lang w:val="uk-UA"/>
        </w:rPr>
        <w:t>; 92].</w:t>
      </w:r>
    </w:p>
    <w:p w14:paraId="50AEBE8B" w14:textId="77777777" w:rsidR="009B34CC" w:rsidRPr="00A866C9" w:rsidRDefault="009B34CC" w:rsidP="00267CB5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Запропоновано  загальну  класифікацію  гри  як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екзистенційної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та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онтофеноменальної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сутності  у  вигляді  чотирьох  її  фундаментальних  видів – модусів: 1. Гра – змагання,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agon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грецьк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. – «суперництво, змагання»); 2. Гра  випадку, гра – жереб,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aleo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(лат. – «гра  у  кості»); 3. Гра – симуляція, гра – імітація,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mimicry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(лат. </w:t>
      </w:r>
      <w:r w:rsidR="00785CA0" w:rsidRPr="00A866C9">
        <w:rPr>
          <w:rFonts w:ascii="Times New Roman" w:hAnsi="Times New Roman" w:cs="Times New Roman"/>
          <w:sz w:val="28"/>
          <w:lang w:val="uk-UA"/>
        </w:rPr>
        <w:t>–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785CA0" w:rsidRPr="00A866C9">
        <w:rPr>
          <w:rFonts w:ascii="Times New Roman" w:hAnsi="Times New Roman" w:cs="Times New Roman"/>
          <w:sz w:val="28"/>
          <w:lang w:val="uk-UA"/>
        </w:rPr>
        <w:t>«наслідування, імітація»</w:t>
      </w:r>
      <w:r w:rsidRPr="00A866C9">
        <w:rPr>
          <w:rFonts w:ascii="Times New Roman" w:hAnsi="Times New Roman" w:cs="Times New Roman"/>
          <w:sz w:val="28"/>
          <w:lang w:val="uk-UA"/>
        </w:rPr>
        <w:t>)</w:t>
      </w:r>
      <w:r w:rsidR="00785CA0" w:rsidRPr="00A866C9">
        <w:rPr>
          <w:rFonts w:ascii="Times New Roman" w:hAnsi="Times New Roman" w:cs="Times New Roman"/>
          <w:sz w:val="28"/>
          <w:lang w:val="uk-UA"/>
        </w:rPr>
        <w:t xml:space="preserve">; 4. Гра – умлівання, </w:t>
      </w:r>
      <w:proofErr w:type="spellStart"/>
      <w:r w:rsidR="00785CA0" w:rsidRPr="00A866C9">
        <w:rPr>
          <w:rFonts w:ascii="Times New Roman" w:hAnsi="Times New Roman" w:cs="Times New Roman"/>
          <w:sz w:val="28"/>
          <w:lang w:val="uk-UA"/>
        </w:rPr>
        <w:t>ilinx</w:t>
      </w:r>
      <w:proofErr w:type="spellEnd"/>
      <w:r w:rsidR="00785CA0" w:rsidRPr="00A866C9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 w:rsidR="00785CA0" w:rsidRPr="00A866C9">
        <w:rPr>
          <w:rFonts w:ascii="Times New Roman" w:hAnsi="Times New Roman" w:cs="Times New Roman"/>
          <w:sz w:val="28"/>
          <w:lang w:val="uk-UA"/>
        </w:rPr>
        <w:t>грецьк</w:t>
      </w:r>
      <w:proofErr w:type="spellEnd"/>
      <w:r w:rsidR="00785CA0" w:rsidRPr="00A866C9">
        <w:rPr>
          <w:rFonts w:ascii="Times New Roman" w:hAnsi="Times New Roman" w:cs="Times New Roman"/>
          <w:sz w:val="28"/>
          <w:lang w:val="uk-UA"/>
        </w:rPr>
        <w:t>. – «вирва, вир», тут   у  значенні: «умлівання»)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2</w:t>
      </w:r>
      <w:r w:rsidR="00785CA0" w:rsidRPr="00A866C9">
        <w:rPr>
          <w:rFonts w:ascii="Times New Roman" w:hAnsi="Times New Roman" w:cs="Times New Roman"/>
          <w:sz w:val="28"/>
          <w:lang w:val="uk-UA"/>
        </w:rPr>
        <w:t xml:space="preserve">; 153]. </w:t>
      </w:r>
    </w:p>
    <w:p w14:paraId="5AD0B36F" w14:textId="77777777" w:rsidR="00A63885" w:rsidRPr="00A866C9" w:rsidRDefault="00A63885" w:rsidP="00BB3678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На  сучасному  етапі  функціонування  суспільства  та  системи  освіти  гра  як  один  з  найдавніших  педагогічних  засобів  навчання  </w:t>
      </w:r>
      <w:r w:rsidR="006D0EF4" w:rsidRPr="00A866C9">
        <w:rPr>
          <w:rFonts w:ascii="Times New Roman" w:hAnsi="Times New Roman" w:cs="Times New Roman"/>
          <w:sz w:val="28"/>
          <w:lang w:val="uk-UA"/>
        </w:rPr>
        <w:t>і  виховання  переживає  своєрідний  період  розвитку. Це  зумовлено, з  одного  боку, розвитком  педагогічної  теорії  та  практики, розповсюдженням  проблемного  навчання, а  з  іншого – соціальними  й  економічними  потребами  формування  різнобічно  активної  особистості. У  сучасній  психолого – педагогічній  науці  і  практиці  гра  сприймається  вже  не  як  забава, а  як  інструмент  професійної  діяльності.</w:t>
      </w:r>
    </w:p>
    <w:p w14:paraId="13809A78" w14:textId="77777777" w:rsidR="00D562AA" w:rsidRPr="00A866C9" w:rsidRDefault="006D0EF4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Особливо  актуальним  нині  є  питання  використання  розвивальних  і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просвітницько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– профілактичних  ігор  у  соціально – педагогічній  і  психологічній  професійній  діяльності  як  інструменту  запобігання  негативних  явищ  в  освітньому  середовищі  та  профілактики  їх, інформування  про  наслідки  небезпечної  та  ризикованої  поведінки, а  також  формування  моделей  здорового  способу  життя  і  безпечної  поведінки  в  ситуаціях  ризику, підвищення  рівня  правової  обізнаності</w:t>
      </w:r>
      <w:r w:rsidR="00523900" w:rsidRPr="00A866C9">
        <w:rPr>
          <w:rFonts w:ascii="Times New Roman" w:hAnsi="Times New Roman" w:cs="Times New Roman"/>
          <w:sz w:val="28"/>
          <w:lang w:val="uk-UA"/>
        </w:rPr>
        <w:t xml:space="preserve">  і  культури  та  відповідального  ставлення  як  до  власного  життя  і  здоров’я, так  і </w:t>
      </w:r>
      <w:r w:rsidR="00E80A34" w:rsidRPr="00A866C9">
        <w:rPr>
          <w:rFonts w:ascii="Times New Roman" w:hAnsi="Times New Roman" w:cs="Times New Roman"/>
          <w:sz w:val="28"/>
          <w:lang w:val="uk-UA"/>
        </w:rPr>
        <w:t xml:space="preserve"> до </w:t>
      </w:r>
      <w:r w:rsidR="00523900" w:rsidRPr="00A866C9">
        <w:rPr>
          <w:rFonts w:ascii="Times New Roman" w:hAnsi="Times New Roman" w:cs="Times New Roman"/>
          <w:sz w:val="28"/>
          <w:lang w:val="uk-UA"/>
        </w:rPr>
        <w:t xml:space="preserve"> оточення </w:t>
      </w:r>
      <w:r w:rsidR="00D562AA" w:rsidRPr="00A866C9">
        <w:rPr>
          <w:rFonts w:ascii="Times New Roman" w:hAnsi="Times New Roman" w:cs="Times New Roman"/>
          <w:sz w:val="28"/>
          <w:lang w:val="uk-UA"/>
        </w:rPr>
        <w:t>[</w:t>
      </w:r>
      <w:r w:rsidR="00524853" w:rsidRPr="00A866C9">
        <w:rPr>
          <w:rFonts w:ascii="Times New Roman" w:hAnsi="Times New Roman" w:cs="Times New Roman"/>
          <w:sz w:val="28"/>
          <w:lang w:val="uk-UA"/>
        </w:rPr>
        <w:t>2</w:t>
      </w:r>
      <w:r w:rsidR="000A1A92" w:rsidRPr="00A866C9">
        <w:rPr>
          <w:rFonts w:ascii="Times New Roman" w:hAnsi="Times New Roman" w:cs="Times New Roman"/>
          <w:sz w:val="28"/>
          <w:lang w:val="uk-UA"/>
        </w:rPr>
        <w:t xml:space="preserve">; </w:t>
      </w:r>
      <w:r w:rsidR="009D5BAB" w:rsidRPr="00A866C9">
        <w:rPr>
          <w:rFonts w:ascii="Times New Roman" w:hAnsi="Times New Roman" w:cs="Times New Roman"/>
          <w:sz w:val="28"/>
          <w:lang w:val="uk-UA"/>
        </w:rPr>
        <w:t>3</w:t>
      </w:r>
      <w:r w:rsidR="000A1A92" w:rsidRPr="00A866C9">
        <w:rPr>
          <w:rFonts w:ascii="Times New Roman" w:hAnsi="Times New Roman" w:cs="Times New Roman"/>
          <w:sz w:val="28"/>
          <w:lang w:val="uk-UA"/>
        </w:rPr>
        <w:t xml:space="preserve"> -</w:t>
      </w:r>
      <w:r w:rsidRPr="00A866C9">
        <w:rPr>
          <w:rFonts w:ascii="Times New Roman" w:hAnsi="Times New Roman" w:cs="Times New Roman"/>
          <w:sz w:val="28"/>
          <w:lang w:val="uk-UA"/>
        </w:rPr>
        <w:t>6</w:t>
      </w:r>
      <w:r w:rsidR="00D562AA" w:rsidRPr="00A866C9">
        <w:rPr>
          <w:rFonts w:ascii="Times New Roman" w:hAnsi="Times New Roman" w:cs="Times New Roman"/>
          <w:sz w:val="28"/>
          <w:lang w:val="uk-UA"/>
        </w:rPr>
        <w:t>]</w:t>
      </w:r>
      <w:r w:rsidR="00523900" w:rsidRPr="00A866C9">
        <w:rPr>
          <w:rFonts w:ascii="Times New Roman" w:hAnsi="Times New Roman" w:cs="Times New Roman"/>
          <w:sz w:val="28"/>
          <w:lang w:val="uk-UA"/>
        </w:rPr>
        <w:t>.</w:t>
      </w:r>
      <w:r w:rsidR="002C1D6E"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DC1EF1" w:rsidRPr="00A866C9">
        <w:rPr>
          <w:rFonts w:ascii="Times New Roman" w:hAnsi="Times New Roman" w:cs="Times New Roman"/>
          <w:sz w:val="28"/>
          <w:lang w:val="uk-UA"/>
        </w:rPr>
        <w:t xml:space="preserve">Так  наприклад, </w:t>
      </w:r>
      <w:proofErr w:type="spellStart"/>
      <w:r w:rsidR="00DC1EF1" w:rsidRPr="00A866C9">
        <w:rPr>
          <w:rFonts w:ascii="Times New Roman" w:hAnsi="Times New Roman" w:cs="Times New Roman"/>
          <w:sz w:val="28"/>
          <w:lang w:val="uk-UA"/>
        </w:rPr>
        <w:t>д</w:t>
      </w:r>
      <w:r w:rsidR="002C1D6E" w:rsidRPr="00A866C9">
        <w:rPr>
          <w:rFonts w:ascii="Times New Roman" w:hAnsi="Times New Roman" w:cs="Times New Roman"/>
          <w:sz w:val="28"/>
          <w:lang w:val="uk-UA"/>
        </w:rPr>
        <w:t>озвіллєво</w:t>
      </w:r>
      <w:proofErr w:type="spellEnd"/>
      <w:r w:rsidR="002C1D6E" w:rsidRPr="00A866C9">
        <w:rPr>
          <w:rFonts w:ascii="Times New Roman" w:hAnsi="Times New Roman" w:cs="Times New Roman"/>
          <w:sz w:val="28"/>
          <w:lang w:val="uk-UA"/>
        </w:rPr>
        <w:t xml:space="preserve"> – ігрова  діяльність  виступає, як  ігрова  діяльність  учнів  різних  вікових  груп, раціонально  організовано  педагогами  в  години  дозвілля  з  метою  всебічного  розвитку  особистості, формування  високої  духовності, </w:t>
      </w:r>
      <w:r w:rsidR="002C1D6E" w:rsidRPr="00A866C9">
        <w:rPr>
          <w:rFonts w:ascii="Times New Roman" w:hAnsi="Times New Roman" w:cs="Times New Roman"/>
          <w:sz w:val="28"/>
          <w:lang w:val="uk-UA"/>
        </w:rPr>
        <w:lastRenderedPageBreak/>
        <w:t>фізичної  досконалості, задоволення  інтере</w:t>
      </w:r>
      <w:r w:rsidR="00FE2582" w:rsidRPr="00A866C9">
        <w:rPr>
          <w:rFonts w:ascii="Times New Roman" w:hAnsi="Times New Roman" w:cs="Times New Roman"/>
          <w:sz w:val="28"/>
          <w:lang w:val="uk-UA"/>
        </w:rPr>
        <w:t xml:space="preserve">сів  і  потреб  у  спілкуванні  та  суспільної  спрямованості. </w:t>
      </w:r>
      <w:proofErr w:type="spellStart"/>
      <w:r w:rsidR="00FE2582" w:rsidRPr="00A866C9">
        <w:rPr>
          <w:rFonts w:ascii="Times New Roman" w:hAnsi="Times New Roman" w:cs="Times New Roman"/>
          <w:sz w:val="28"/>
          <w:lang w:val="uk-UA"/>
        </w:rPr>
        <w:t>Дозвіллєво</w:t>
      </w:r>
      <w:proofErr w:type="spellEnd"/>
      <w:r w:rsidR="00FE2582" w:rsidRPr="00A866C9">
        <w:rPr>
          <w:rFonts w:ascii="Times New Roman" w:hAnsi="Times New Roman" w:cs="Times New Roman"/>
          <w:sz w:val="28"/>
          <w:lang w:val="uk-UA"/>
        </w:rPr>
        <w:t xml:space="preserve"> – ігрова  діяльність  учнів  є  важливою  складовою  життєдіяльності  дитини, бо  активна  участь  у  ній  сприяє  всебічному  гармонійному  розвитку  особистості [</w:t>
      </w:r>
      <w:r w:rsidR="00524853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4</w:t>
      </w:r>
      <w:r w:rsidR="00FE2582" w:rsidRPr="00A866C9">
        <w:rPr>
          <w:rFonts w:ascii="Times New Roman" w:hAnsi="Times New Roman" w:cs="Times New Roman"/>
          <w:sz w:val="28"/>
          <w:lang w:val="uk-UA"/>
        </w:rPr>
        <w:t>].</w:t>
      </w:r>
      <w:r w:rsidR="002C1D6E" w:rsidRPr="00A866C9">
        <w:rPr>
          <w:rFonts w:ascii="Times New Roman" w:hAnsi="Times New Roman" w:cs="Times New Roman"/>
          <w:sz w:val="28"/>
          <w:lang w:val="uk-UA"/>
        </w:rPr>
        <w:t xml:space="preserve">  </w:t>
      </w:r>
    </w:p>
    <w:p w14:paraId="47B2ABB6" w14:textId="77777777" w:rsidR="00EC6124" w:rsidRPr="00A866C9" w:rsidRDefault="00F55AA9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Використання  гри  в  психологічній  і  психотерапевтичній  практиці  отримало  назву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ігротерапія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. За  визначенням  М. І.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Чистякової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>, ігрова  терапія – це  метод  психотерапевтичного  впливу  на  дітей, не  вчить  його  якимсь  спеціальни</w:t>
      </w:r>
      <w:r w:rsidR="002F4F26" w:rsidRPr="00A866C9">
        <w:rPr>
          <w:rFonts w:ascii="Times New Roman" w:hAnsi="Times New Roman" w:cs="Times New Roman"/>
          <w:sz w:val="28"/>
          <w:lang w:val="uk-UA"/>
        </w:rPr>
        <w:t>м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r w:rsidR="002F4F26" w:rsidRPr="00A866C9">
        <w:rPr>
          <w:rFonts w:ascii="Times New Roman" w:hAnsi="Times New Roman" w:cs="Times New Roman"/>
          <w:sz w:val="28"/>
          <w:lang w:val="uk-UA"/>
        </w:rPr>
        <w:t xml:space="preserve">поведінковим  навичкам, а  </w:t>
      </w:r>
      <w:r w:rsidR="00E80A34" w:rsidRPr="00A866C9">
        <w:rPr>
          <w:rFonts w:ascii="Times New Roman" w:hAnsi="Times New Roman" w:cs="Times New Roman"/>
          <w:sz w:val="28"/>
          <w:lang w:val="uk-UA"/>
        </w:rPr>
        <w:t>надає</w:t>
      </w:r>
      <w:r w:rsidR="002F4F26" w:rsidRPr="00A866C9">
        <w:rPr>
          <w:rFonts w:ascii="Times New Roman" w:hAnsi="Times New Roman" w:cs="Times New Roman"/>
          <w:sz w:val="28"/>
          <w:lang w:val="uk-UA"/>
        </w:rPr>
        <w:t xml:space="preserve">  можливість  «прожити»  у  грі  хвилюючі  його  ситуац</w:t>
      </w:r>
      <w:r w:rsidR="004658D4" w:rsidRPr="00A866C9">
        <w:rPr>
          <w:rFonts w:ascii="Times New Roman" w:hAnsi="Times New Roman" w:cs="Times New Roman"/>
          <w:sz w:val="28"/>
          <w:lang w:val="uk-UA"/>
        </w:rPr>
        <w:t>ії  при  повній  увазі  і  спів</w:t>
      </w:r>
      <w:r w:rsidR="002F4F26" w:rsidRPr="00A866C9">
        <w:rPr>
          <w:rFonts w:ascii="Times New Roman" w:hAnsi="Times New Roman" w:cs="Times New Roman"/>
          <w:sz w:val="28"/>
          <w:lang w:val="uk-UA"/>
        </w:rPr>
        <w:t>переживанні  дорослого</w:t>
      </w:r>
      <w:r w:rsidR="00B4005D" w:rsidRPr="00A866C9">
        <w:rPr>
          <w:rFonts w:ascii="Times New Roman" w:hAnsi="Times New Roman" w:cs="Times New Roman"/>
          <w:sz w:val="28"/>
          <w:lang w:val="uk-UA"/>
        </w:rPr>
        <w:t xml:space="preserve">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7</w:t>
      </w:r>
      <w:r w:rsidR="00B4005D" w:rsidRPr="00A866C9">
        <w:rPr>
          <w:rFonts w:ascii="Times New Roman" w:hAnsi="Times New Roman" w:cs="Times New Roman"/>
          <w:sz w:val="28"/>
          <w:lang w:val="uk-UA"/>
        </w:rPr>
        <w:t>; 92].</w:t>
      </w:r>
      <w:r w:rsidR="002F4F26" w:rsidRPr="00A866C9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2C722ED9" w14:textId="77777777" w:rsidR="00EC6124" w:rsidRPr="00A866C9" w:rsidRDefault="00EC6124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Однією  з  перших  ігрову  терапію  дитини  почала  використовувати  Анна  Фрейд  у  своїй  роботі  з  дітьми, які  пережили  бомбардування  у  Лондоні  під  час  Другової  світової  війни. </w:t>
      </w:r>
    </w:p>
    <w:p w14:paraId="337C0A7B" w14:textId="77777777" w:rsidR="00EC6124" w:rsidRPr="00A866C9" w:rsidRDefault="00EC6124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Донькою  видатного  психоаналітика  </w:t>
      </w:r>
      <w:r w:rsidR="00146749" w:rsidRPr="00A866C9">
        <w:rPr>
          <w:rFonts w:ascii="Times New Roman" w:hAnsi="Times New Roman" w:cs="Times New Roman"/>
          <w:sz w:val="28"/>
          <w:lang w:val="uk-UA"/>
        </w:rPr>
        <w:t>було  на  практиці  доведено, що, якщо  дитина  мала  можливість  виразити у  грі  свої  хвилювання, вона  звільнялась  від  страхів  і  уникала  розвитку  в  собі  психічної  травми.</w:t>
      </w:r>
    </w:p>
    <w:p w14:paraId="38AAEDBF" w14:textId="77777777" w:rsidR="00146749" w:rsidRPr="00A866C9" w:rsidRDefault="00146749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Адже  дітям  від  природи  притаманне  прагнення  до  морального  комфорту, піклування  про  самого  себе. Діти  надзвичайно  життєздатні. Тобто, у  порівнянні  із  дорослою  людиною, вони  мають  здатність  виживати</w:t>
      </w:r>
      <w:r w:rsidR="00F95659" w:rsidRPr="00A866C9">
        <w:rPr>
          <w:rFonts w:ascii="Times New Roman" w:hAnsi="Times New Roman" w:cs="Times New Roman"/>
          <w:sz w:val="28"/>
          <w:lang w:val="uk-UA"/>
        </w:rPr>
        <w:t xml:space="preserve">  навіть  у  найнесприятливіших, </w:t>
      </w:r>
      <w:proofErr w:type="spellStart"/>
      <w:r w:rsidR="00F95659" w:rsidRPr="00A866C9">
        <w:rPr>
          <w:rFonts w:ascii="Times New Roman" w:hAnsi="Times New Roman" w:cs="Times New Roman"/>
          <w:sz w:val="28"/>
          <w:lang w:val="uk-UA"/>
        </w:rPr>
        <w:t>стресогенних</w:t>
      </w:r>
      <w:proofErr w:type="spellEnd"/>
      <w:r w:rsidR="00F95659" w:rsidRPr="00A866C9">
        <w:rPr>
          <w:rFonts w:ascii="Times New Roman" w:hAnsi="Times New Roman" w:cs="Times New Roman"/>
          <w:sz w:val="28"/>
          <w:lang w:val="uk-UA"/>
        </w:rPr>
        <w:t xml:space="preserve">  умовах [10; 159].</w:t>
      </w:r>
    </w:p>
    <w:p w14:paraId="106F82CB" w14:textId="77777777" w:rsidR="000D3F2D" w:rsidRPr="00A866C9" w:rsidRDefault="00EC6124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Г</w:t>
      </w:r>
      <w:r w:rsidR="00B4005D" w:rsidRPr="00A866C9">
        <w:rPr>
          <w:rFonts w:ascii="Times New Roman" w:hAnsi="Times New Roman" w:cs="Times New Roman"/>
          <w:sz w:val="28"/>
          <w:lang w:val="uk-UA"/>
        </w:rPr>
        <w:t xml:space="preserve">ра  допускає  будь – яку  імпровізацію, відображає  ту  чи  іншу  </w:t>
      </w:r>
      <w:proofErr w:type="spellStart"/>
      <w:r w:rsidR="00B4005D" w:rsidRPr="00A866C9">
        <w:rPr>
          <w:rFonts w:ascii="Times New Roman" w:hAnsi="Times New Roman" w:cs="Times New Roman"/>
          <w:sz w:val="28"/>
          <w:lang w:val="uk-UA"/>
        </w:rPr>
        <w:t>житєйську</w:t>
      </w:r>
      <w:proofErr w:type="spellEnd"/>
      <w:r w:rsidR="00B4005D" w:rsidRPr="00A866C9">
        <w:rPr>
          <w:rFonts w:ascii="Times New Roman" w:hAnsi="Times New Roman" w:cs="Times New Roman"/>
          <w:sz w:val="28"/>
          <w:lang w:val="uk-UA"/>
        </w:rPr>
        <w:t xml:space="preserve">  драму.</w:t>
      </w:r>
      <w:r w:rsidR="005A55DD" w:rsidRPr="00A866C9">
        <w:rPr>
          <w:rFonts w:ascii="Times New Roman" w:hAnsi="Times New Roman" w:cs="Times New Roman"/>
          <w:sz w:val="28"/>
          <w:lang w:val="uk-UA"/>
        </w:rPr>
        <w:t xml:space="preserve"> Гра  допомагає  зрозуміти, як  адаптуватись  дитині  до  світу, як  він  пізнає  цей  світ, що  надзвичайно  важливо  для  його  здорового  розвитку. Для  дитини  гра – серйозне, наповнене  змістом  заняття.  Гра  для  дитини – це  одна  з  форм  «</w:t>
      </w:r>
      <w:proofErr w:type="spellStart"/>
      <w:r w:rsidR="005A55DD" w:rsidRPr="00A866C9">
        <w:rPr>
          <w:rFonts w:ascii="Times New Roman" w:hAnsi="Times New Roman" w:cs="Times New Roman"/>
          <w:sz w:val="28"/>
          <w:lang w:val="uk-UA"/>
        </w:rPr>
        <w:t>самотерапії</w:t>
      </w:r>
      <w:proofErr w:type="spellEnd"/>
      <w:r w:rsidR="005A55DD" w:rsidRPr="00A866C9">
        <w:rPr>
          <w:rFonts w:ascii="Times New Roman" w:hAnsi="Times New Roman" w:cs="Times New Roman"/>
          <w:sz w:val="28"/>
          <w:lang w:val="uk-UA"/>
        </w:rPr>
        <w:t xml:space="preserve">», завдяки  якої  можуть  бути  відредаговані  різні  конфлікти  і  </w:t>
      </w:r>
      <w:proofErr w:type="spellStart"/>
      <w:r w:rsidR="005A55DD" w:rsidRPr="00A866C9">
        <w:rPr>
          <w:rFonts w:ascii="Times New Roman" w:hAnsi="Times New Roman" w:cs="Times New Roman"/>
          <w:sz w:val="28"/>
          <w:lang w:val="uk-UA"/>
        </w:rPr>
        <w:t>неурядиці</w:t>
      </w:r>
      <w:proofErr w:type="spellEnd"/>
      <w:r w:rsidR="005A55DD" w:rsidRPr="00A866C9">
        <w:rPr>
          <w:rFonts w:ascii="Times New Roman" w:hAnsi="Times New Roman" w:cs="Times New Roman"/>
          <w:sz w:val="28"/>
          <w:lang w:val="uk-UA"/>
        </w:rPr>
        <w:t>.  У  певній  безпечній  ситуації</w:t>
      </w:r>
      <w:r w:rsidR="00E80A34" w:rsidRPr="00A866C9">
        <w:rPr>
          <w:rFonts w:ascii="Times New Roman" w:hAnsi="Times New Roman" w:cs="Times New Roman"/>
          <w:sz w:val="28"/>
          <w:lang w:val="uk-UA"/>
        </w:rPr>
        <w:t>,  гра</w:t>
      </w:r>
      <w:r w:rsidR="005A55DD" w:rsidRPr="00A866C9">
        <w:rPr>
          <w:rFonts w:ascii="Times New Roman" w:hAnsi="Times New Roman" w:cs="Times New Roman"/>
          <w:sz w:val="28"/>
          <w:lang w:val="uk-UA"/>
        </w:rPr>
        <w:t xml:space="preserve">  дитин</w:t>
      </w:r>
      <w:r w:rsidR="00E80A34" w:rsidRPr="00A866C9">
        <w:rPr>
          <w:rFonts w:ascii="Times New Roman" w:hAnsi="Times New Roman" w:cs="Times New Roman"/>
          <w:sz w:val="28"/>
          <w:lang w:val="uk-UA"/>
        </w:rPr>
        <w:t>и</w:t>
      </w:r>
      <w:r w:rsidR="005A55DD" w:rsidRPr="00A866C9">
        <w:rPr>
          <w:rFonts w:ascii="Times New Roman" w:hAnsi="Times New Roman" w:cs="Times New Roman"/>
          <w:sz w:val="28"/>
          <w:lang w:val="uk-UA"/>
        </w:rPr>
        <w:t xml:space="preserve">  дозволяє  собі  випробовувати  різні  шляхи  повед</w:t>
      </w:r>
      <w:r w:rsidR="00072A0D" w:rsidRPr="00A866C9">
        <w:rPr>
          <w:rFonts w:ascii="Times New Roman" w:hAnsi="Times New Roman" w:cs="Times New Roman"/>
          <w:sz w:val="28"/>
          <w:lang w:val="uk-UA"/>
        </w:rPr>
        <w:t xml:space="preserve">інки. Ігрові  функції  </w:t>
      </w:r>
      <w:proofErr w:type="spellStart"/>
      <w:r w:rsidR="00072A0D" w:rsidRPr="00A866C9">
        <w:rPr>
          <w:rFonts w:ascii="Times New Roman" w:hAnsi="Times New Roman" w:cs="Times New Roman"/>
          <w:sz w:val="28"/>
          <w:lang w:val="uk-UA"/>
        </w:rPr>
        <w:t>життєво</w:t>
      </w:r>
      <w:r w:rsidR="00E80A34" w:rsidRPr="00A866C9">
        <w:rPr>
          <w:rFonts w:ascii="Times New Roman" w:hAnsi="Times New Roman" w:cs="Times New Roman"/>
          <w:sz w:val="28"/>
          <w:lang w:val="uk-UA"/>
        </w:rPr>
        <w:t>необхідні</w:t>
      </w:r>
      <w:proofErr w:type="spellEnd"/>
      <w:r w:rsidR="00E80A34" w:rsidRPr="00A866C9">
        <w:rPr>
          <w:rFonts w:ascii="Times New Roman" w:hAnsi="Times New Roman" w:cs="Times New Roman"/>
          <w:sz w:val="28"/>
          <w:lang w:val="uk-UA"/>
        </w:rPr>
        <w:t xml:space="preserve">  для  неї</w:t>
      </w:r>
      <w:r w:rsidR="000D3F2D" w:rsidRPr="00A866C9">
        <w:rPr>
          <w:rFonts w:ascii="Times New Roman" w:hAnsi="Times New Roman" w:cs="Times New Roman"/>
          <w:sz w:val="28"/>
          <w:lang w:val="uk-UA"/>
        </w:rPr>
        <w:t xml:space="preserve">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8</w:t>
      </w:r>
      <w:r w:rsidR="000D3F2D" w:rsidRPr="00A866C9">
        <w:rPr>
          <w:rFonts w:ascii="Times New Roman" w:hAnsi="Times New Roman" w:cs="Times New Roman"/>
          <w:sz w:val="28"/>
          <w:lang w:val="uk-UA"/>
        </w:rPr>
        <w:t xml:space="preserve">]. Навіть  ті  з  нас, хто  вносить  елементи  гри  в  </w:t>
      </w:r>
      <w:r w:rsidR="00E80A34" w:rsidRPr="00A866C9">
        <w:rPr>
          <w:rFonts w:ascii="Times New Roman" w:hAnsi="Times New Roman" w:cs="Times New Roman"/>
          <w:sz w:val="28"/>
          <w:lang w:val="uk-UA"/>
        </w:rPr>
        <w:t>рутинну  роботу, більш  успішні</w:t>
      </w:r>
      <w:r w:rsidR="000D3F2D" w:rsidRPr="00A866C9">
        <w:rPr>
          <w:rFonts w:ascii="Times New Roman" w:hAnsi="Times New Roman" w:cs="Times New Roman"/>
          <w:sz w:val="28"/>
          <w:lang w:val="uk-UA"/>
        </w:rPr>
        <w:t>, ніж  ті, хто  замикається  тільки  на  виконання  своїх  прямих  обов’</w:t>
      </w:r>
      <w:r w:rsidR="005968DF" w:rsidRPr="00A866C9">
        <w:rPr>
          <w:rFonts w:ascii="Times New Roman" w:hAnsi="Times New Roman" w:cs="Times New Roman"/>
          <w:sz w:val="28"/>
          <w:lang w:val="uk-UA"/>
        </w:rPr>
        <w:t xml:space="preserve">язків </w:t>
      </w:r>
      <w:r w:rsidR="000D3F2D" w:rsidRPr="00A866C9">
        <w:rPr>
          <w:rFonts w:ascii="Times New Roman" w:hAnsi="Times New Roman" w:cs="Times New Roman"/>
          <w:sz w:val="28"/>
          <w:lang w:val="uk-UA"/>
        </w:rPr>
        <w:t>[</w:t>
      </w:r>
      <w:r w:rsidR="00524853" w:rsidRPr="00A866C9">
        <w:rPr>
          <w:rFonts w:ascii="Times New Roman" w:hAnsi="Times New Roman" w:cs="Times New Roman"/>
          <w:sz w:val="28"/>
          <w:lang w:val="uk-UA"/>
        </w:rPr>
        <w:t>1</w:t>
      </w:r>
      <w:r w:rsidR="000D3F2D" w:rsidRPr="00A866C9">
        <w:rPr>
          <w:rFonts w:ascii="Times New Roman" w:hAnsi="Times New Roman" w:cs="Times New Roman"/>
          <w:sz w:val="28"/>
          <w:lang w:val="uk-UA"/>
        </w:rPr>
        <w:t>; 74].</w:t>
      </w:r>
    </w:p>
    <w:p w14:paraId="20F96763" w14:textId="77777777" w:rsidR="00AE1A14" w:rsidRPr="00A866C9" w:rsidRDefault="00AE1A14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Г.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Лендрет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з  25-річного  досвіду  </w:t>
      </w:r>
      <w:r w:rsidR="00D80AFE" w:rsidRPr="00A866C9">
        <w:rPr>
          <w:rFonts w:ascii="Times New Roman" w:hAnsi="Times New Roman" w:cs="Times New Roman"/>
          <w:sz w:val="28"/>
          <w:lang w:val="uk-UA"/>
        </w:rPr>
        <w:t>роботи  у  ігровій  терапії  стверджує: «Очевидно, що  іграшки  для  дитини – це  слова, а  гра – це  мовлення</w:t>
      </w:r>
      <w:r w:rsidR="0036070E" w:rsidRPr="00A866C9">
        <w:rPr>
          <w:rFonts w:ascii="Times New Roman" w:hAnsi="Times New Roman" w:cs="Times New Roman"/>
          <w:sz w:val="28"/>
          <w:lang w:val="uk-UA"/>
        </w:rPr>
        <w:t>. Якщо  є  терапія  словом, то, чому  б  не  бути  терапії  за  допомогою  гри?</w:t>
      </w:r>
      <w:r w:rsidR="00D80AFE" w:rsidRPr="00A866C9">
        <w:rPr>
          <w:rFonts w:ascii="Times New Roman" w:hAnsi="Times New Roman" w:cs="Times New Roman"/>
          <w:sz w:val="28"/>
          <w:lang w:val="uk-UA"/>
        </w:rPr>
        <w:t>»</w:t>
      </w:r>
      <w:r w:rsidR="0036070E" w:rsidRPr="00A866C9">
        <w:rPr>
          <w:rFonts w:ascii="Times New Roman" w:hAnsi="Times New Roman" w:cs="Times New Roman"/>
          <w:sz w:val="28"/>
          <w:lang w:val="uk-UA"/>
        </w:rPr>
        <w:t xml:space="preserve"> Для  дітей  словами</w:t>
      </w:r>
      <w:r w:rsidR="00E67EC6"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r w:rsidR="0036070E" w:rsidRPr="00A866C9">
        <w:rPr>
          <w:rFonts w:ascii="Times New Roman" w:hAnsi="Times New Roman" w:cs="Times New Roman"/>
          <w:sz w:val="28"/>
          <w:lang w:val="uk-UA"/>
        </w:rPr>
        <w:t>висловити</w:t>
      </w:r>
      <w:r w:rsidR="00E67EC6" w:rsidRPr="00A866C9">
        <w:rPr>
          <w:rFonts w:ascii="Times New Roman" w:hAnsi="Times New Roman" w:cs="Times New Roman"/>
          <w:sz w:val="28"/>
          <w:lang w:val="uk-UA"/>
        </w:rPr>
        <w:t xml:space="preserve">  власні  переживання  важче, ніж  продемонструвати  їх  у  діях (в  грі) [10; 159].</w:t>
      </w:r>
    </w:p>
    <w:p w14:paraId="1AFFF8F0" w14:textId="77777777" w:rsidR="004658D4" w:rsidRPr="00A866C9" w:rsidRDefault="00072A0D" w:rsidP="00F10E49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Попри  все, гра  надає  можливість  дитині  взяти  символи, які  замінюють  їй  слова. Життєвій  досвід  дитини  набагато  більший,  ніж  той, що  він  може  виразити  словами, тому  він  використовує  гру, щоб  виразити  </w:t>
      </w:r>
      <w:r w:rsidR="00C93C95" w:rsidRPr="00A866C9">
        <w:rPr>
          <w:rFonts w:ascii="Times New Roman" w:hAnsi="Times New Roman" w:cs="Times New Roman"/>
          <w:sz w:val="28"/>
          <w:lang w:val="uk-UA"/>
        </w:rPr>
        <w:t>і  асимілювати  те, що  переживає</w:t>
      </w:r>
      <w:r w:rsidR="005A55DD" w:rsidRPr="00A866C9">
        <w:rPr>
          <w:rFonts w:ascii="Times New Roman" w:hAnsi="Times New Roman" w:cs="Times New Roman"/>
          <w:sz w:val="28"/>
          <w:lang w:val="uk-UA"/>
        </w:rPr>
        <w:t xml:space="preserve">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8</w:t>
      </w:r>
      <w:r w:rsidR="005A55DD" w:rsidRPr="00A866C9">
        <w:rPr>
          <w:rFonts w:ascii="Times New Roman" w:hAnsi="Times New Roman" w:cs="Times New Roman"/>
          <w:sz w:val="28"/>
          <w:lang w:val="uk-UA"/>
        </w:rPr>
        <w:t xml:space="preserve">].  </w:t>
      </w:r>
      <w:proofErr w:type="spellStart"/>
      <w:r w:rsidR="0099635D" w:rsidRPr="00A866C9">
        <w:rPr>
          <w:rFonts w:ascii="Times New Roman" w:hAnsi="Times New Roman" w:cs="Times New Roman"/>
          <w:sz w:val="28"/>
          <w:lang w:val="uk-UA"/>
        </w:rPr>
        <w:t>Лорен</w:t>
      </w:r>
      <w:proofErr w:type="spellEnd"/>
      <w:r w:rsidR="0099635D" w:rsidRPr="00A866C9">
        <w:rPr>
          <w:rFonts w:ascii="Times New Roman" w:hAnsi="Times New Roman" w:cs="Times New Roman"/>
          <w:sz w:val="28"/>
          <w:lang w:val="uk-UA"/>
        </w:rPr>
        <w:t xml:space="preserve"> – </w:t>
      </w:r>
      <w:proofErr w:type="spellStart"/>
      <w:r w:rsidR="0099635D" w:rsidRPr="00A866C9">
        <w:rPr>
          <w:rFonts w:ascii="Times New Roman" w:hAnsi="Times New Roman" w:cs="Times New Roman"/>
          <w:sz w:val="28"/>
          <w:lang w:val="uk-UA"/>
        </w:rPr>
        <w:t>Дельше</w:t>
      </w:r>
      <w:proofErr w:type="spellEnd"/>
      <w:r w:rsidR="0099635D" w:rsidRPr="00A866C9">
        <w:rPr>
          <w:rFonts w:ascii="Times New Roman" w:hAnsi="Times New Roman" w:cs="Times New Roman"/>
          <w:sz w:val="28"/>
          <w:lang w:val="uk-UA"/>
        </w:rPr>
        <w:t xml:space="preserve">  пише: «Не  навчають  гратись, як  не  вчать  жити. Потрібно  лише  підтримувати  в  дитині  натхнення, допомагати  </w:t>
      </w:r>
      <w:r w:rsidR="0099635D" w:rsidRPr="00A866C9">
        <w:rPr>
          <w:rFonts w:ascii="Times New Roman" w:hAnsi="Times New Roman" w:cs="Times New Roman"/>
          <w:sz w:val="28"/>
          <w:lang w:val="uk-UA"/>
        </w:rPr>
        <w:lastRenderedPageBreak/>
        <w:t>здійснювати  його  плани». Таким  шляхом, гра  оголошує  ві</w:t>
      </w:r>
      <w:r w:rsidR="0031274F" w:rsidRPr="00A866C9">
        <w:rPr>
          <w:rFonts w:ascii="Times New Roman" w:hAnsi="Times New Roman" w:cs="Times New Roman"/>
          <w:sz w:val="28"/>
          <w:lang w:val="uk-UA"/>
        </w:rPr>
        <w:t xml:space="preserve">льну, спонтанну  діяльність, втручання  в  нею  педагогом  стає  під  сумнівом </w:t>
      </w:r>
      <w:r w:rsidR="0099635D" w:rsidRPr="00A866C9">
        <w:rPr>
          <w:rFonts w:ascii="Times New Roman" w:hAnsi="Times New Roman" w:cs="Times New Roman"/>
          <w:sz w:val="28"/>
          <w:lang w:val="uk-UA"/>
        </w:rPr>
        <w:t>[</w:t>
      </w:r>
      <w:r w:rsidR="00524853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4</w:t>
      </w:r>
      <w:r w:rsidR="0099635D" w:rsidRPr="00A866C9">
        <w:rPr>
          <w:rFonts w:ascii="Times New Roman" w:hAnsi="Times New Roman" w:cs="Times New Roman"/>
          <w:sz w:val="28"/>
          <w:lang w:val="uk-UA"/>
        </w:rPr>
        <w:t>; 28].</w:t>
      </w:r>
    </w:p>
    <w:p w14:paraId="68FDDCF6" w14:textId="77777777" w:rsidR="004658D4" w:rsidRPr="00A866C9" w:rsidRDefault="004658D4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Гра  сприяє  створенню  близьких  відносин  між  учасниками  групи, знімає  напругу, тривогу, страх  перед  оточуючими, підвищує  самооцінку, дозволяє  перевірити  себе  в  різних  ситуаціях  спілкування, збільшує  діапазон  доступних  дій  із  предметами.</w:t>
      </w:r>
    </w:p>
    <w:p w14:paraId="6E12B809" w14:textId="77777777" w:rsidR="004658D4" w:rsidRPr="00A866C9" w:rsidRDefault="004658D4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Групова  форма  роботи  дозволяє  активно  використовувати  прийоми  моделювання  ситуацій  шляхом  організації  спільної  діяльності, акцентувати  увагу  членів  групи  на  сильних  якостях  кожної  дитини.</w:t>
      </w:r>
    </w:p>
    <w:p w14:paraId="5F2B15F9" w14:textId="77777777" w:rsidR="00F55AA9" w:rsidRPr="00A866C9" w:rsidRDefault="00B96186" w:rsidP="00AE784B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В  даний  час  сфера  застосування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ігротерапії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значно  розширилась. Є  досвід  проведення  короткострокової  і  до</w:t>
      </w:r>
      <w:r w:rsidR="006A204C" w:rsidRPr="00A866C9">
        <w:rPr>
          <w:rFonts w:ascii="Times New Roman" w:hAnsi="Times New Roman" w:cs="Times New Roman"/>
          <w:sz w:val="28"/>
          <w:lang w:val="uk-UA"/>
        </w:rPr>
        <w:t>вгострокової  ігрової  терапії</w:t>
      </w:r>
      <w:r w:rsidR="00AE784B" w:rsidRPr="00A866C9">
        <w:rPr>
          <w:rFonts w:ascii="Times New Roman" w:hAnsi="Times New Roman" w:cs="Times New Roman"/>
          <w:sz w:val="28"/>
          <w:lang w:val="uk-UA"/>
        </w:rPr>
        <w:t xml:space="preserve">, а  також  організації  </w:t>
      </w:r>
      <w:proofErr w:type="spellStart"/>
      <w:r w:rsidR="00AE784B" w:rsidRPr="00A866C9">
        <w:rPr>
          <w:rFonts w:ascii="Times New Roman" w:hAnsi="Times New Roman" w:cs="Times New Roman"/>
          <w:sz w:val="28"/>
          <w:lang w:val="uk-UA"/>
        </w:rPr>
        <w:t>ігротерапії</w:t>
      </w:r>
      <w:proofErr w:type="spellEnd"/>
      <w:r w:rsidR="00AE784B" w:rsidRPr="00A866C9">
        <w:rPr>
          <w:rFonts w:ascii="Times New Roman" w:hAnsi="Times New Roman" w:cs="Times New Roman"/>
          <w:sz w:val="28"/>
          <w:lang w:val="uk-UA"/>
        </w:rPr>
        <w:t xml:space="preserve">  в  умовах  інтегративних  груп</w:t>
      </w:r>
      <w:r w:rsidR="002F4F26"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F55AA9" w:rsidRPr="00A866C9">
        <w:rPr>
          <w:rFonts w:ascii="Times New Roman" w:hAnsi="Times New Roman" w:cs="Times New Roman"/>
          <w:sz w:val="28"/>
          <w:lang w:val="uk-UA"/>
        </w:rPr>
        <w:t>[</w:t>
      </w:r>
      <w:r w:rsidR="00EE4BAA" w:rsidRPr="00A866C9">
        <w:rPr>
          <w:rFonts w:ascii="Times New Roman" w:hAnsi="Times New Roman" w:cs="Times New Roman"/>
          <w:sz w:val="28"/>
          <w:lang w:val="uk-UA"/>
        </w:rPr>
        <w:t>7</w:t>
      </w:r>
      <w:r w:rsidR="00F55AA9" w:rsidRPr="00A866C9">
        <w:rPr>
          <w:rFonts w:ascii="Times New Roman" w:hAnsi="Times New Roman" w:cs="Times New Roman"/>
          <w:sz w:val="28"/>
          <w:lang w:val="uk-UA"/>
        </w:rPr>
        <w:t>; 92</w:t>
      </w:r>
      <w:r w:rsidR="004658D4" w:rsidRPr="00A866C9">
        <w:rPr>
          <w:rFonts w:ascii="Times New Roman" w:hAnsi="Times New Roman" w:cs="Times New Roman"/>
          <w:sz w:val="28"/>
          <w:lang w:val="uk-UA"/>
        </w:rPr>
        <w:t xml:space="preserve"> - 93</w:t>
      </w:r>
      <w:r w:rsidR="00F55AA9" w:rsidRPr="00A866C9">
        <w:rPr>
          <w:rFonts w:ascii="Times New Roman" w:hAnsi="Times New Roman" w:cs="Times New Roman"/>
          <w:sz w:val="28"/>
          <w:lang w:val="uk-UA"/>
        </w:rPr>
        <w:t>].</w:t>
      </w:r>
      <w:r w:rsidR="006A204C" w:rsidRPr="00A866C9">
        <w:rPr>
          <w:rFonts w:ascii="Times New Roman" w:hAnsi="Times New Roman" w:cs="Times New Roman"/>
          <w:sz w:val="28"/>
          <w:lang w:val="uk-UA"/>
        </w:rPr>
        <w:t xml:space="preserve"> «</w:t>
      </w:r>
      <w:r w:rsidR="00391744" w:rsidRPr="00A866C9">
        <w:rPr>
          <w:rFonts w:ascii="Times New Roman" w:hAnsi="Times New Roman" w:cs="Times New Roman"/>
          <w:sz w:val="28"/>
          <w:lang w:val="uk-UA"/>
        </w:rPr>
        <w:t>Гра – це  реалізація  наших  творчих  можливо</w:t>
      </w:r>
      <w:r w:rsidR="00CB0002" w:rsidRPr="00A866C9">
        <w:rPr>
          <w:rFonts w:ascii="Times New Roman" w:hAnsi="Times New Roman" w:cs="Times New Roman"/>
          <w:sz w:val="28"/>
          <w:lang w:val="uk-UA"/>
        </w:rPr>
        <w:t>стей, які  в  житті  здебільшого</w:t>
      </w:r>
      <w:r w:rsidR="00391744" w:rsidRPr="00A866C9">
        <w:rPr>
          <w:rFonts w:ascii="Times New Roman" w:hAnsi="Times New Roman" w:cs="Times New Roman"/>
          <w:sz w:val="28"/>
          <w:lang w:val="uk-UA"/>
        </w:rPr>
        <w:t xml:space="preserve">  не  є  </w:t>
      </w:r>
      <w:r w:rsidR="00CB0002" w:rsidRPr="00A866C9">
        <w:rPr>
          <w:rFonts w:ascii="Times New Roman" w:hAnsi="Times New Roman" w:cs="Times New Roman"/>
          <w:sz w:val="28"/>
          <w:lang w:val="uk-UA"/>
        </w:rPr>
        <w:t xml:space="preserve">актуальними, - розповідає  </w:t>
      </w:r>
      <w:proofErr w:type="spellStart"/>
      <w:r w:rsidR="00CB0002" w:rsidRPr="00A866C9">
        <w:rPr>
          <w:rFonts w:ascii="Times New Roman" w:hAnsi="Times New Roman" w:cs="Times New Roman"/>
          <w:sz w:val="28"/>
          <w:lang w:val="uk-UA"/>
        </w:rPr>
        <w:t>транс</w:t>
      </w:r>
      <w:r w:rsidR="00391744" w:rsidRPr="00A866C9">
        <w:rPr>
          <w:rFonts w:ascii="Times New Roman" w:hAnsi="Times New Roman" w:cs="Times New Roman"/>
          <w:sz w:val="28"/>
          <w:lang w:val="uk-UA"/>
        </w:rPr>
        <w:t>актний</w:t>
      </w:r>
      <w:proofErr w:type="spellEnd"/>
      <w:r w:rsidR="00391744" w:rsidRPr="00A866C9">
        <w:rPr>
          <w:rFonts w:ascii="Times New Roman" w:hAnsi="Times New Roman" w:cs="Times New Roman"/>
          <w:sz w:val="28"/>
          <w:lang w:val="uk-UA"/>
        </w:rPr>
        <w:t xml:space="preserve">  аналітик  Вадим  Петровський. – Ми  досягаємо  тих  цілей, які  не  були  у  планах, але  вони  були  у  нашому   потенціалі. Гра  дає  можливість  необмежено  фантазувати  та  творити. Все  може  стати  всім, і  можемо  стати  всім, причому  тут  і  зараз. І  це  колосальне  задоволення</w:t>
      </w:r>
      <w:r w:rsidR="006A204C" w:rsidRPr="00A866C9">
        <w:rPr>
          <w:rFonts w:ascii="Times New Roman" w:hAnsi="Times New Roman" w:cs="Times New Roman"/>
          <w:sz w:val="28"/>
          <w:lang w:val="uk-UA"/>
        </w:rPr>
        <w:t>»</w:t>
      </w:r>
      <w:r w:rsidR="00391744" w:rsidRPr="00A866C9">
        <w:rPr>
          <w:rFonts w:ascii="Times New Roman" w:hAnsi="Times New Roman" w:cs="Times New Roman"/>
          <w:sz w:val="28"/>
          <w:lang w:val="uk-UA"/>
        </w:rPr>
        <w:t>. Ось  і  в  чому  різниця  між  дітьми  та  дорослими: діти  грають, щоб  пізнати  свої  можливості  і  побудувати  свою  особистість, а  дорослі – щоб  про  себ</w:t>
      </w:r>
      <w:r w:rsidR="00CB0002" w:rsidRPr="00A866C9">
        <w:rPr>
          <w:rFonts w:ascii="Times New Roman" w:hAnsi="Times New Roman" w:cs="Times New Roman"/>
          <w:sz w:val="28"/>
          <w:lang w:val="uk-UA"/>
        </w:rPr>
        <w:t xml:space="preserve">е  забути  і  себе  перевершити. Гра  дозволяє  дорослим  вирватись  з  повсякденністю, щоб  на  певний  період поринути  в  інші  обставини. І  чим  більше  тиснуть  соціальні  норми, то  виникає  більша  необхідність  цієї  втечі. Гра  дає  можливість  відчути  ту  свободу, яку  ми  не  маємо  в  реальності. Обов’язки   перед  іншими  людьми  і  самими  собою, підконтрольність  керівництву, колективу, родичам, ми  часто  </w:t>
      </w:r>
      <w:r w:rsidR="001344C0" w:rsidRPr="00A866C9">
        <w:rPr>
          <w:rFonts w:ascii="Times New Roman" w:hAnsi="Times New Roman" w:cs="Times New Roman"/>
          <w:sz w:val="28"/>
          <w:lang w:val="uk-UA"/>
        </w:rPr>
        <w:t xml:space="preserve">відчуваємо  себе  маріонетками, за  якими  смикають  за  нитки. Гра  дозволяє  хоча  б  на  певний  період  залежати  від  </w:t>
      </w:r>
      <w:proofErr w:type="spellStart"/>
      <w:r w:rsidR="001344C0" w:rsidRPr="00A866C9">
        <w:rPr>
          <w:rFonts w:ascii="Times New Roman" w:hAnsi="Times New Roman" w:cs="Times New Roman"/>
          <w:sz w:val="28"/>
          <w:lang w:val="uk-UA"/>
        </w:rPr>
        <w:t>соціума</w:t>
      </w:r>
      <w:proofErr w:type="spellEnd"/>
      <w:r w:rsidR="001344C0" w:rsidRPr="00A866C9">
        <w:rPr>
          <w:rFonts w:ascii="Times New Roman" w:hAnsi="Times New Roman" w:cs="Times New Roman"/>
          <w:sz w:val="28"/>
          <w:lang w:val="uk-UA"/>
        </w:rPr>
        <w:t xml:space="preserve">  і  робити  те, що  нам  не  дозволено  в  реальному  житті. Більш  того  в  грі  ми  можемо  когось  вразити, над  кимось  посміятись  і  кимось  маніпулювати …</w:t>
      </w:r>
      <w:r w:rsidR="00B31535" w:rsidRPr="00A866C9">
        <w:rPr>
          <w:rFonts w:ascii="Times New Roman" w:hAnsi="Times New Roman" w:cs="Times New Roman"/>
          <w:sz w:val="28"/>
          <w:lang w:val="uk-UA"/>
        </w:rPr>
        <w:t xml:space="preserve"> Якщо  в  житті  нам  дозволено  так  мало, то  в  грі  дозволено  все</w:t>
      </w:r>
      <w:r w:rsidR="001344C0"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6A204C" w:rsidRPr="00A866C9">
        <w:rPr>
          <w:rFonts w:ascii="Times New Roman" w:hAnsi="Times New Roman" w:cs="Times New Roman"/>
          <w:sz w:val="28"/>
          <w:lang w:val="uk-UA"/>
        </w:rPr>
        <w:t>[</w:t>
      </w:r>
      <w:r w:rsidR="00524853" w:rsidRPr="00A866C9">
        <w:rPr>
          <w:rFonts w:ascii="Times New Roman" w:hAnsi="Times New Roman" w:cs="Times New Roman"/>
          <w:sz w:val="28"/>
          <w:lang w:val="uk-UA"/>
        </w:rPr>
        <w:t>1</w:t>
      </w:r>
      <w:r w:rsidR="006A204C" w:rsidRPr="00A866C9">
        <w:rPr>
          <w:rFonts w:ascii="Times New Roman" w:hAnsi="Times New Roman" w:cs="Times New Roman"/>
          <w:sz w:val="28"/>
          <w:lang w:val="uk-UA"/>
        </w:rPr>
        <w:t>; 74</w:t>
      </w:r>
      <w:r w:rsidR="00391744" w:rsidRPr="00A866C9">
        <w:rPr>
          <w:rFonts w:ascii="Times New Roman" w:hAnsi="Times New Roman" w:cs="Times New Roman"/>
          <w:sz w:val="28"/>
          <w:lang w:val="uk-UA"/>
        </w:rPr>
        <w:t xml:space="preserve"> - 75</w:t>
      </w:r>
      <w:r w:rsidR="006A204C" w:rsidRPr="00A866C9">
        <w:rPr>
          <w:rFonts w:ascii="Times New Roman" w:hAnsi="Times New Roman" w:cs="Times New Roman"/>
          <w:sz w:val="28"/>
          <w:lang w:val="uk-UA"/>
        </w:rPr>
        <w:t>]</w:t>
      </w:r>
    </w:p>
    <w:p w14:paraId="12F6D018" w14:textId="77777777" w:rsidR="005968DF" w:rsidRPr="00A866C9" w:rsidRDefault="009D5BAB" w:rsidP="00A21471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Ігри  в  житті  дорослих</w:t>
      </w:r>
      <w:r w:rsidR="00DC1EF1" w:rsidRPr="00A866C9">
        <w:rPr>
          <w:rFonts w:ascii="Times New Roman" w:hAnsi="Times New Roman" w:cs="Times New Roman"/>
          <w:sz w:val="28"/>
          <w:lang w:val="uk-UA"/>
        </w:rPr>
        <w:t xml:space="preserve">  є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 не  менш  важлив</w:t>
      </w:r>
      <w:r w:rsidR="00DC1EF1" w:rsidRPr="00A866C9">
        <w:rPr>
          <w:rFonts w:ascii="Times New Roman" w:hAnsi="Times New Roman" w:cs="Times New Roman"/>
          <w:sz w:val="28"/>
          <w:lang w:val="uk-UA"/>
        </w:rPr>
        <w:t>ими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. Гра  поступово  охоплює  всі  аспекти  нашого  життя. Дедалі  частіше  в  освітній  сфері (зокрема  і  в  освіті  дорослих) застосовуються  ігрові  технології.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Гейміфікація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перетворилася  на  один  із  сучасних  трендів  освіти</w:t>
      </w:r>
      <w:r w:rsidR="005968DF" w:rsidRPr="00A866C9">
        <w:rPr>
          <w:rFonts w:ascii="Times New Roman" w:hAnsi="Times New Roman" w:cs="Times New Roman"/>
          <w:sz w:val="28"/>
          <w:lang w:val="uk-UA"/>
        </w:rPr>
        <w:t xml:space="preserve">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1</w:t>
      </w:r>
      <w:r w:rsidR="005968DF" w:rsidRPr="00A866C9">
        <w:rPr>
          <w:rFonts w:ascii="Times New Roman" w:hAnsi="Times New Roman" w:cs="Times New Roman"/>
          <w:sz w:val="28"/>
          <w:lang w:val="uk-UA"/>
        </w:rPr>
        <w:t>; 5]</w:t>
      </w:r>
      <w:r w:rsidRPr="00A866C9">
        <w:rPr>
          <w:rFonts w:ascii="Times New Roman" w:hAnsi="Times New Roman" w:cs="Times New Roman"/>
          <w:sz w:val="28"/>
          <w:lang w:val="uk-UA"/>
        </w:rPr>
        <w:t>.</w:t>
      </w:r>
      <w:r w:rsidR="005968DF" w:rsidRPr="00A866C9">
        <w:rPr>
          <w:rFonts w:ascii="Times New Roman" w:hAnsi="Times New Roman" w:cs="Times New Roman"/>
          <w:sz w:val="28"/>
          <w:lang w:val="uk-UA"/>
        </w:rPr>
        <w:t xml:space="preserve"> «Це  наша  необхідність, яка  фундаментально  </w:t>
      </w:r>
      <w:r w:rsidR="006A204C" w:rsidRPr="00A866C9">
        <w:rPr>
          <w:rFonts w:ascii="Times New Roman" w:hAnsi="Times New Roman" w:cs="Times New Roman"/>
          <w:sz w:val="28"/>
          <w:lang w:val="uk-UA"/>
        </w:rPr>
        <w:t xml:space="preserve">важлива  для  вашого  психічного  здоров’я  і  здібності  для  творчості, - підтверджує  Юбер  </w:t>
      </w:r>
      <w:proofErr w:type="spellStart"/>
      <w:r w:rsidR="006A204C" w:rsidRPr="00A866C9">
        <w:rPr>
          <w:rFonts w:ascii="Times New Roman" w:hAnsi="Times New Roman" w:cs="Times New Roman"/>
          <w:sz w:val="28"/>
          <w:lang w:val="uk-UA"/>
        </w:rPr>
        <w:t>Жауі</w:t>
      </w:r>
      <w:proofErr w:type="spellEnd"/>
      <w:r w:rsidR="006A204C" w:rsidRPr="00A866C9">
        <w:rPr>
          <w:rFonts w:ascii="Times New Roman" w:hAnsi="Times New Roman" w:cs="Times New Roman"/>
          <w:sz w:val="28"/>
          <w:lang w:val="uk-UA"/>
        </w:rPr>
        <w:t xml:space="preserve">. – Без  гри  наше  мислення  стає  </w:t>
      </w:r>
      <w:proofErr w:type="spellStart"/>
      <w:r w:rsidR="006A204C" w:rsidRPr="00A866C9">
        <w:rPr>
          <w:rFonts w:ascii="Times New Roman" w:hAnsi="Times New Roman" w:cs="Times New Roman"/>
          <w:sz w:val="28"/>
          <w:lang w:val="uk-UA"/>
        </w:rPr>
        <w:t>шаблоним</w:t>
      </w:r>
      <w:proofErr w:type="spellEnd"/>
      <w:r w:rsidR="006A204C" w:rsidRPr="00A866C9">
        <w:rPr>
          <w:rFonts w:ascii="Times New Roman" w:hAnsi="Times New Roman" w:cs="Times New Roman"/>
          <w:sz w:val="28"/>
          <w:lang w:val="uk-UA"/>
        </w:rPr>
        <w:t xml:space="preserve">, емоції  пригнічуються …» </w:t>
      </w:r>
      <w:r w:rsidR="005968DF" w:rsidRPr="00A866C9">
        <w:rPr>
          <w:rFonts w:ascii="Times New Roman" w:hAnsi="Times New Roman" w:cs="Times New Roman"/>
          <w:sz w:val="28"/>
          <w:lang w:val="uk-UA"/>
        </w:rPr>
        <w:t>[</w:t>
      </w:r>
      <w:r w:rsidR="00524853" w:rsidRPr="00A866C9">
        <w:rPr>
          <w:rFonts w:ascii="Times New Roman" w:hAnsi="Times New Roman" w:cs="Times New Roman"/>
          <w:sz w:val="28"/>
          <w:lang w:val="uk-UA"/>
        </w:rPr>
        <w:t>1</w:t>
      </w:r>
      <w:r w:rsidR="005968DF" w:rsidRPr="00A866C9">
        <w:rPr>
          <w:rFonts w:ascii="Times New Roman" w:hAnsi="Times New Roman" w:cs="Times New Roman"/>
          <w:sz w:val="28"/>
          <w:lang w:val="uk-UA"/>
        </w:rPr>
        <w:t>; 74].</w:t>
      </w:r>
      <w:r w:rsidR="00A21471" w:rsidRPr="00A866C9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2199EC02" w14:textId="77777777" w:rsidR="009D5BAB" w:rsidRPr="00A866C9" w:rsidRDefault="00A21471" w:rsidP="00A21471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Термін «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гейміфікація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» був уведений розробником комп’ютерних ігор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Ніком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Пеллінгом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2002 року. </w:t>
      </w:r>
      <w:r w:rsidR="00B412E6" w:rsidRPr="00A866C9">
        <w:rPr>
          <w:rFonts w:ascii="Times New Roman" w:hAnsi="Times New Roman" w:cs="Times New Roman"/>
          <w:sz w:val="28"/>
          <w:lang w:val="uk-UA"/>
        </w:rPr>
        <w:t>Вона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спочатку використовувалася як спосіб для </w:t>
      </w:r>
      <w:r w:rsidRPr="00A866C9">
        <w:rPr>
          <w:rFonts w:ascii="Times New Roman" w:hAnsi="Times New Roman" w:cs="Times New Roman"/>
          <w:sz w:val="28"/>
          <w:lang w:val="uk-UA"/>
        </w:rPr>
        <w:lastRenderedPageBreak/>
        <w:t>просування бізнесу або певного продукту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5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; 38]. </w:t>
      </w:r>
      <w:proofErr w:type="spellStart"/>
      <w:r w:rsidR="009D5BAB" w:rsidRPr="00A866C9">
        <w:rPr>
          <w:rFonts w:ascii="Times New Roman" w:hAnsi="Times New Roman" w:cs="Times New Roman"/>
          <w:sz w:val="28"/>
          <w:lang w:val="uk-UA"/>
        </w:rPr>
        <w:t>Гейміфікація</w:t>
      </w:r>
      <w:proofErr w:type="spellEnd"/>
      <w:r w:rsidR="009D5BAB" w:rsidRPr="00A866C9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 w:rsidR="009D5BAB" w:rsidRPr="00A866C9">
        <w:rPr>
          <w:rFonts w:ascii="Times New Roman" w:hAnsi="Times New Roman" w:cs="Times New Roman"/>
          <w:sz w:val="28"/>
          <w:lang w:val="uk-UA"/>
        </w:rPr>
        <w:t>ігрофікація</w:t>
      </w:r>
      <w:proofErr w:type="spellEnd"/>
      <w:r w:rsidR="009D5BAB" w:rsidRPr="00A866C9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9D5BAB" w:rsidRPr="00A866C9">
        <w:rPr>
          <w:rFonts w:ascii="Times New Roman" w:hAnsi="Times New Roman" w:cs="Times New Roman"/>
          <w:sz w:val="28"/>
          <w:lang w:val="uk-UA"/>
        </w:rPr>
        <w:t>геймізація</w:t>
      </w:r>
      <w:proofErr w:type="spellEnd"/>
      <w:r w:rsidR="009D5BAB" w:rsidRPr="00A866C9">
        <w:rPr>
          <w:rFonts w:ascii="Times New Roman" w:hAnsi="Times New Roman" w:cs="Times New Roman"/>
          <w:sz w:val="28"/>
          <w:lang w:val="uk-UA"/>
        </w:rPr>
        <w:t>) – це  використання  ігрових  практик  і  механізмів  у  неігровому  контексті  для  вирішення  поставлених  завдань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[8; 5]</w:t>
      </w:r>
      <w:r w:rsidR="009D5BAB"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Мета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гейміфікації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– здобуття знань дослідним шляхом, що супроводжується підвищеним інтересом до навчання. Засоби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гейміфікації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– це набір ігор, якими оперує вчитель, визначаючи, яку саме гру та яке саме тематичне доповнення до неї доцільно використати в тій чи іншій навчальній ситуації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5</w:t>
      </w:r>
      <w:r w:rsidRPr="00A866C9">
        <w:rPr>
          <w:rFonts w:ascii="Times New Roman" w:hAnsi="Times New Roman" w:cs="Times New Roman"/>
          <w:sz w:val="28"/>
          <w:lang w:val="uk-UA"/>
        </w:rPr>
        <w:t>; 38].</w:t>
      </w:r>
    </w:p>
    <w:p w14:paraId="28FFC08D" w14:textId="77777777" w:rsidR="009D5BAB" w:rsidRPr="00A866C9" w:rsidRDefault="009D5BAB" w:rsidP="009D5BAB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Важливо, що  використання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гейміфікації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не  передбачає  створення  повноцінної  гри. Це  використання  окремих  елементів  гри, що  дає  більше  гнучкості  у  вирішенні  поставлених  завдань.</w:t>
      </w:r>
    </w:p>
    <w:p w14:paraId="768AA10F" w14:textId="77777777" w:rsidR="009D5BAB" w:rsidRPr="00A866C9" w:rsidRDefault="009D5BAB" w:rsidP="00DC66B3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Наприклад, коли  ми  граємо  в  шашки, ми  не </w:t>
      </w:r>
      <w:r w:rsidR="00DC66B3" w:rsidRPr="00A866C9">
        <w:rPr>
          <w:rFonts w:ascii="Times New Roman" w:hAnsi="Times New Roman" w:cs="Times New Roman"/>
          <w:sz w:val="28"/>
          <w:lang w:val="uk-UA"/>
        </w:rPr>
        <w:t xml:space="preserve">  можемо  змінювати  елементи  гри – інакше  це  будуть  уже  не  шашки. З  </w:t>
      </w:r>
      <w:proofErr w:type="spellStart"/>
      <w:r w:rsidR="00DC66B3" w:rsidRPr="00A866C9">
        <w:rPr>
          <w:rFonts w:ascii="Times New Roman" w:hAnsi="Times New Roman" w:cs="Times New Roman"/>
          <w:sz w:val="28"/>
          <w:lang w:val="uk-UA"/>
        </w:rPr>
        <w:t>гейміфікацією</w:t>
      </w:r>
      <w:proofErr w:type="spellEnd"/>
      <w:r w:rsidR="00DC66B3" w:rsidRPr="00A866C9">
        <w:rPr>
          <w:rFonts w:ascii="Times New Roman" w:hAnsi="Times New Roman" w:cs="Times New Roman"/>
          <w:sz w:val="28"/>
          <w:lang w:val="uk-UA"/>
        </w:rPr>
        <w:t xml:space="preserve">  все  по – іншому. Коли  ми  розробляємо  </w:t>
      </w:r>
      <w:proofErr w:type="spellStart"/>
      <w:r w:rsidR="00DC66B3" w:rsidRPr="00A866C9">
        <w:rPr>
          <w:rFonts w:ascii="Times New Roman" w:hAnsi="Times New Roman" w:cs="Times New Roman"/>
          <w:sz w:val="28"/>
          <w:lang w:val="uk-UA"/>
        </w:rPr>
        <w:t>гейміфіковану</w:t>
      </w:r>
      <w:proofErr w:type="spellEnd"/>
      <w:r w:rsidR="00DC66B3" w:rsidRPr="00A866C9">
        <w:rPr>
          <w:rFonts w:ascii="Times New Roman" w:hAnsi="Times New Roman" w:cs="Times New Roman"/>
          <w:sz w:val="28"/>
          <w:lang w:val="uk-UA"/>
        </w:rPr>
        <w:t xml:space="preserve">  систему, наше  завдання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 </w:t>
      </w:r>
      <w:r w:rsidR="00DC66B3" w:rsidRPr="00A866C9">
        <w:rPr>
          <w:rFonts w:ascii="Times New Roman" w:hAnsi="Times New Roman" w:cs="Times New Roman"/>
          <w:sz w:val="28"/>
          <w:lang w:val="uk-UA"/>
        </w:rPr>
        <w:t xml:space="preserve"> - змінювати  ігрові  елементи  так, щоб  вони  допомагали  нам  досягати  поставлених  цілей </w:t>
      </w:r>
      <w:r w:rsidRPr="00A866C9">
        <w:rPr>
          <w:rFonts w:ascii="Times New Roman" w:hAnsi="Times New Roman" w:cs="Times New Roman"/>
          <w:sz w:val="28"/>
          <w:lang w:val="uk-UA"/>
        </w:rPr>
        <w:t>[</w:t>
      </w:r>
      <w:r w:rsidR="00524853" w:rsidRPr="00A866C9">
        <w:rPr>
          <w:rFonts w:ascii="Times New Roman" w:hAnsi="Times New Roman" w:cs="Times New Roman"/>
          <w:sz w:val="28"/>
          <w:lang w:val="uk-UA"/>
        </w:rPr>
        <w:t>8</w:t>
      </w:r>
      <w:r w:rsidRPr="00A866C9">
        <w:rPr>
          <w:rFonts w:ascii="Times New Roman" w:hAnsi="Times New Roman" w:cs="Times New Roman"/>
          <w:sz w:val="28"/>
          <w:lang w:val="uk-UA"/>
        </w:rPr>
        <w:t>; 5].</w:t>
      </w:r>
    </w:p>
    <w:p w14:paraId="3F51B35C" w14:textId="77777777" w:rsidR="00B412E6" w:rsidRPr="00A866C9" w:rsidRDefault="00B412E6" w:rsidP="00B412E6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Підсумовуючи, зазначимо, що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гейміфікація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навчання є класичною частиною дидактики, а сучасний світ та його реалії лише  видозмінюють методику застосування ігор в освіті. Відомий педагог В. О. Сухомлинський писав: «Гра – це іскра, яка запалює вогник допитливості». Завданням сучасного вчителя є запалити цей  вогник незабутньо, красиво та відповідно до реалій сучасного світу.  [</w:t>
      </w:r>
      <w:r w:rsidR="00EE4BAA" w:rsidRPr="00A866C9">
        <w:rPr>
          <w:rFonts w:ascii="Times New Roman" w:hAnsi="Times New Roman" w:cs="Times New Roman"/>
          <w:sz w:val="28"/>
          <w:lang w:val="uk-UA"/>
        </w:rPr>
        <w:t>5</w:t>
      </w:r>
      <w:r w:rsidRPr="00A866C9">
        <w:rPr>
          <w:rFonts w:ascii="Times New Roman" w:hAnsi="Times New Roman" w:cs="Times New Roman"/>
          <w:sz w:val="28"/>
          <w:lang w:val="uk-UA"/>
        </w:rPr>
        <w:t>; 40].</w:t>
      </w:r>
    </w:p>
    <w:p w14:paraId="3C5AB474" w14:textId="77777777" w:rsidR="00762691" w:rsidRPr="00A866C9" w:rsidRDefault="002E08CD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Розглядаючи  питання  гри, ми  не  можемо  оминути  поняття «іграшки». </w:t>
      </w:r>
      <w:r w:rsidR="005C576A" w:rsidRPr="00A866C9">
        <w:rPr>
          <w:rFonts w:ascii="Times New Roman" w:hAnsi="Times New Roman" w:cs="Times New Roman"/>
          <w:sz w:val="28"/>
          <w:lang w:val="uk-UA"/>
        </w:rPr>
        <w:t>Поява  та  розвиток  іграшки  зумовлюють  духовними  запитами  дитини, притаманною  людині  потребою  у  передачі  життєвого  досвіду, економічними  можливостями (наявності  сировини, еволюції  засобів  виробництва  тощо)</w:t>
      </w:r>
      <w:r w:rsidR="000E432D" w:rsidRPr="00A866C9">
        <w:rPr>
          <w:rFonts w:ascii="Times New Roman" w:hAnsi="Times New Roman" w:cs="Times New Roman"/>
          <w:sz w:val="28"/>
          <w:lang w:val="uk-UA"/>
        </w:rPr>
        <w:t>, залежним, у  свою  чергу, від  природно – географічних  умов, рівня  соціально – економічного  розвитку  та  взаєминами  з  іншими  народами. В  Україні  іграшки  пройшли  тривалий  період</w:t>
      </w:r>
      <w:r w:rsidR="00BC3E6B" w:rsidRPr="00A866C9">
        <w:rPr>
          <w:rFonts w:ascii="Times New Roman" w:hAnsi="Times New Roman" w:cs="Times New Roman"/>
          <w:sz w:val="28"/>
          <w:lang w:val="uk-UA"/>
        </w:rPr>
        <w:t xml:space="preserve">  розвитку. Відповідно  до  особливостей  функціонування  її  як  предмету  розваг  і  водночас  як  засобу  виховання, в  ній  знайшли  відображення  явища  соціально – історичного  буття, етичні, естетичні  уявлення  українців  та  різні  прояви  їхньої  діяльності. З  цього  погляду  іграшка  становить  динамічну  структуру, в  якій  поєднались  явища  минулого  і  сучасного, специфічні  локальні  риси  та  </w:t>
      </w:r>
      <w:proofErr w:type="spellStart"/>
      <w:r w:rsidR="00BC3E6B" w:rsidRPr="00A866C9">
        <w:rPr>
          <w:rFonts w:ascii="Times New Roman" w:hAnsi="Times New Roman" w:cs="Times New Roman"/>
          <w:sz w:val="28"/>
          <w:lang w:val="uk-UA"/>
        </w:rPr>
        <w:t>іншоетнічні</w:t>
      </w:r>
      <w:proofErr w:type="spellEnd"/>
      <w:r w:rsidR="00BC3E6B" w:rsidRPr="00A866C9">
        <w:rPr>
          <w:rFonts w:ascii="Times New Roman" w:hAnsi="Times New Roman" w:cs="Times New Roman"/>
          <w:sz w:val="28"/>
          <w:lang w:val="uk-UA"/>
        </w:rPr>
        <w:t xml:space="preserve">  елементи, народні  традиції  і  здобутки  професійної  творчості. Вона  є  своєрідним  етнокультурним  знаком, який  </w:t>
      </w:r>
      <w:r w:rsidR="00977AF2" w:rsidRPr="00A866C9">
        <w:rPr>
          <w:rFonts w:ascii="Times New Roman" w:hAnsi="Times New Roman" w:cs="Times New Roman"/>
          <w:sz w:val="28"/>
          <w:lang w:val="uk-UA"/>
        </w:rPr>
        <w:t>містить  відомості  про  педагогіку, етику, естетику, реліктові  форми  обрядовості  та  візуальна  подібність  до  фігурок  археологічних  предметів  вказуючи  на  давнє  походження  концептуальної  основи</w:t>
      </w:r>
      <w:r w:rsidR="00524853" w:rsidRPr="00A866C9">
        <w:rPr>
          <w:rFonts w:ascii="Times New Roman" w:hAnsi="Times New Roman" w:cs="Times New Roman"/>
          <w:sz w:val="28"/>
          <w:lang w:val="uk-UA"/>
        </w:rPr>
        <w:t xml:space="preserve">  української  народної  іграшки</w:t>
      </w:r>
      <w:r w:rsidR="00BC3852" w:rsidRPr="00A866C9">
        <w:rPr>
          <w:rFonts w:ascii="Times New Roman" w:hAnsi="Times New Roman" w:cs="Times New Roman"/>
          <w:sz w:val="28"/>
          <w:lang w:val="uk-UA"/>
        </w:rPr>
        <w:t>.</w:t>
      </w:r>
      <w:r w:rsidR="0056225C" w:rsidRPr="00A866C9">
        <w:rPr>
          <w:rFonts w:ascii="Times New Roman" w:hAnsi="Times New Roman" w:cs="Times New Roman"/>
          <w:sz w:val="28"/>
          <w:lang w:val="uk-UA"/>
        </w:rPr>
        <w:t xml:space="preserve"> Вона</w:t>
      </w:r>
      <w:r w:rsidR="00BC3852" w:rsidRPr="00A866C9">
        <w:rPr>
          <w:rFonts w:ascii="Times New Roman" w:hAnsi="Times New Roman" w:cs="Times New Roman"/>
          <w:sz w:val="28"/>
          <w:lang w:val="uk-UA"/>
        </w:rPr>
        <w:t xml:space="preserve">  здатна  зацікавити  і  дітей  як  безпосередніх  учасників  гри, і  дорослих  в  якості  потужного  засобу  виховання [</w:t>
      </w:r>
      <w:r w:rsidR="00524853" w:rsidRPr="00A866C9">
        <w:rPr>
          <w:rFonts w:ascii="Times New Roman" w:hAnsi="Times New Roman" w:cs="Times New Roman"/>
          <w:sz w:val="28"/>
          <w:lang w:val="uk-UA"/>
        </w:rPr>
        <w:t>4</w:t>
      </w:r>
      <w:r w:rsidR="00BC3852" w:rsidRPr="00A866C9">
        <w:rPr>
          <w:rFonts w:ascii="Times New Roman" w:hAnsi="Times New Roman" w:cs="Times New Roman"/>
          <w:sz w:val="28"/>
          <w:lang w:val="uk-UA"/>
        </w:rPr>
        <w:t>; 3]</w:t>
      </w:r>
      <w:r w:rsidR="0056225C" w:rsidRPr="00A866C9">
        <w:rPr>
          <w:rFonts w:ascii="Times New Roman" w:hAnsi="Times New Roman" w:cs="Times New Roman"/>
          <w:sz w:val="28"/>
          <w:lang w:val="uk-UA"/>
        </w:rPr>
        <w:t>. Іграшка</w:t>
      </w:r>
      <w:r w:rsidR="00BC3852" w:rsidRPr="00A866C9">
        <w:rPr>
          <w:rFonts w:ascii="Times New Roman" w:hAnsi="Times New Roman" w:cs="Times New Roman"/>
          <w:sz w:val="28"/>
          <w:lang w:val="uk-UA"/>
        </w:rPr>
        <w:t xml:space="preserve">  допомагає  </w:t>
      </w:r>
      <w:r w:rsidR="00BC3852" w:rsidRPr="00A866C9">
        <w:rPr>
          <w:rFonts w:ascii="Times New Roman" w:hAnsi="Times New Roman" w:cs="Times New Roman"/>
          <w:sz w:val="28"/>
          <w:lang w:val="uk-UA"/>
        </w:rPr>
        <w:lastRenderedPageBreak/>
        <w:t xml:space="preserve">формувати  у  дитини  поняття  про  навколишні  предмети, уміння  </w:t>
      </w:r>
      <w:proofErr w:type="spellStart"/>
      <w:r w:rsidR="00BC3852" w:rsidRPr="00A866C9">
        <w:rPr>
          <w:rFonts w:ascii="Times New Roman" w:hAnsi="Times New Roman" w:cs="Times New Roman"/>
          <w:sz w:val="28"/>
          <w:lang w:val="uk-UA"/>
        </w:rPr>
        <w:t>різно</w:t>
      </w:r>
      <w:r w:rsidR="0056225C" w:rsidRPr="00A866C9">
        <w:rPr>
          <w:rFonts w:ascii="Times New Roman" w:hAnsi="Times New Roman" w:cs="Times New Roman"/>
          <w:sz w:val="28"/>
          <w:lang w:val="uk-UA"/>
        </w:rPr>
        <w:t>манітно</w:t>
      </w:r>
      <w:proofErr w:type="spellEnd"/>
      <w:r w:rsidR="0056225C" w:rsidRPr="00A866C9">
        <w:rPr>
          <w:rFonts w:ascii="Times New Roman" w:hAnsi="Times New Roman" w:cs="Times New Roman"/>
          <w:sz w:val="28"/>
          <w:lang w:val="uk-UA"/>
        </w:rPr>
        <w:t xml:space="preserve">  з  ними  діяти, сприяти</w:t>
      </w:r>
      <w:r w:rsidR="00BC3852" w:rsidRPr="00A866C9">
        <w:rPr>
          <w:rFonts w:ascii="Times New Roman" w:hAnsi="Times New Roman" w:cs="Times New Roman"/>
          <w:sz w:val="28"/>
          <w:lang w:val="uk-UA"/>
        </w:rPr>
        <w:t xml:space="preserve"> навчанню  дітей  правил  поведінки, взаємовідносин  з  близькими  людьми [</w:t>
      </w:r>
      <w:r w:rsidR="00524853" w:rsidRPr="00A866C9">
        <w:rPr>
          <w:rFonts w:ascii="Times New Roman" w:hAnsi="Times New Roman" w:cs="Times New Roman"/>
          <w:sz w:val="28"/>
          <w:lang w:val="uk-UA"/>
        </w:rPr>
        <w:t>3</w:t>
      </w:r>
      <w:r w:rsidR="00BC3852" w:rsidRPr="00A866C9">
        <w:rPr>
          <w:rFonts w:ascii="Times New Roman" w:hAnsi="Times New Roman" w:cs="Times New Roman"/>
          <w:sz w:val="28"/>
          <w:lang w:val="uk-UA"/>
        </w:rPr>
        <w:t>; 4]</w:t>
      </w:r>
    </w:p>
    <w:p w14:paraId="7EC98C6B" w14:textId="77777777" w:rsidR="00762691" w:rsidRPr="00A866C9" w:rsidRDefault="007C4568" w:rsidP="007C4568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>Таким  чином, на  підставі  аналізу  ряду  досліджень  можна  дійшли  до  висновку, що</w:t>
      </w:r>
      <w:r w:rsidR="009C6A7E" w:rsidRPr="00A866C9">
        <w:rPr>
          <w:rFonts w:ascii="Times New Roman" w:hAnsi="Times New Roman" w:cs="Times New Roman"/>
          <w:sz w:val="28"/>
          <w:lang w:val="uk-UA"/>
        </w:rPr>
        <w:t xml:space="preserve"> гра – це  найдавніший  і  найдоступніший  інструмент  навчання  і  виховання, формування  моделей  поведінки  в  дитини, а  також  корекції  поведінки  підлітків, молоді  та  інколи  навіть  і  дорослих. . Гра  допомагає</w:t>
      </w:r>
      <w:r w:rsidR="0060741F" w:rsidRPr="00A866C9">
        <w:rPr>
          <w:rFonts w:ascii="Times New Roman" w:hAnsi="Times New Roman" w:cs="Times New Roman"/>
          <w:sz w:val="28"/>
          <w:lang w:val="uk-UA"/>
        </w:rPr>
        <w:t xml:space="preserve">  зрозуміти, як  адаптуватись  до  світу, як </w:t>
      </w:r>
      <w:r w:rsidR="009C6A7E" w:rsidRPr="00A866C9">
        <w:rPr>
          <w:rFonts w:ascii="Times New Roman" w:hAnsi="Times New Roman" w:cs="Times New Roman"/>
          <w:sz w:val="28"/>
          <w:lang w:val="uk-UA"/>
        </w:rPr>
        <w:t>пізна</w:t>
      </w:r>
      <w:r w:rsidR="0060741F" w:rsidRPr="00A866C9">
        <w:rPr>
          <w:rFonts w:ascii="Times New Roman" w:hAnsi="Times New Roman" w:cs="Times New Roman"/>
          <w:sz w:val="28"/>
          <w:lang w:val="uk-UA"/>
        </w:rPr>
        <w:t>ти</w:t>
      </w:r>
      <w:r w:rsidR="009C6A7E" w:rsidRPr="00A866C9">
        <w:rPr>
          <w:rFonts w:ascii="Times New Roman" w:hAnsi="Times New Roman" w:cs="Times New Roman"/>
          <w:sz w:val="28"/>
          <w:lang w:val="uk-UA"/>
        </w:rPr>
        <w:t xml:space="preserve">  цей  світ, що  надзвичайно  важливо  для  здорового  розвитку.</w:t>
      </w:r>
    </w:p>
    <w:p w14:paraId="151CF39D" w14:textId="77777777" w:rsidR="00B412E6" w:rsidRPr="00A866C9" w:rsidRDefault="00B412E6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</w:p>
    <w:p w14:paraId="12BA8290" w14:textId="77777777" w:rsidR="007C4568" w:rsidRPr="00A866C9" w:rsidRDefault="007C4568" w:rsidP="007C4568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A866C9">
        <w:rPr>
          <w:rFonts w:ascii="Times New Roman" w:hAnsi="Times New Roman" w:cs="Times New Roman"/>
          <w:b/>
          <w:sz w:val="28"/>
          <w:lang w:val="uk-UA"/>
        </w:rPr>
        <w:t>СПИСОК  ВИКОРИСТАНИХ  ДЖЕРЕЛ:</w:t>
      </w:r>
    </w:p>
    <w:p w14:paraId="182F8E74" w14:textId="77777777" w:rsidR="00466C16" w:rsidRPr="00A866C9" w:rsidRDefault="005F79AE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1. </w:t>
      </w:r>
      <w:proofErr w:type="spellStart"/>
      <w:r w:rsidR="00466C16" w:rsidRPr="00A866C9">
        <w:rPr>
          <w:rFonts w:ascii="Times New Roman" w:hAnsi="Times New Roman" w:cs="Times New Roman"/>
          <w:sz w:val="28"/>
          <w:lang w:val="uk-UA"/>
        </w:rPr>
        <w:t>Аскоченская</w:t>
      </w:r>
      <w:proofErr w:type="spellEnd"/>
      <w:r w:rsidR="00466C16" w:rsidRPr="00A866C9">
        <w:rPr>
          <w:rFonts w:ascii="Times New Roman" w:hAnsi="Times New Roman" w:cs="Times New Roman"/>
          <w:sz w:val="28"/>
          <w:lang w:val="uk-UA"/>
        </w:rPr>
        <w:t xml:space="preserve">  А. </w:t>
      </w:r>
      <w:proofErr w:type="spellStart"/>
      <w:r w:rsidR="00466C16" w:rsidRPr="00A866C9">
        <w:rPr>
          <w:rFonts w:ascii="Times New Roman" w:hAnsi="Times New Roman" w:cs="Times New Roman"/>
          <w:sz w:val="28"/>
          <w:lang w:val="uk-UA"/>
        </w:rPr>
        <w:t>Почему</w:t>
      </w:r>
      <w:proofErr w:type="spellEnd"/>
      <w:r w:rsidR="00466C16" w:rsidRPr="00A866C9">
        <w:rPr>
          <w:rFonts w:ascii="Times New Roman" w:hAnsi="Times New Roman" w:cs="Times New Roman"/>
          <w:sz w:val="28"/>
          <w:lang w:val="uk-UA"/>
        </w:rPr>
        <w:t xml:space="preserve">  нам  так  </w:t>
      </w:r>
      <w:proofErr w:type="spellStart"/>
      <w:r w:rsidR="00466C16" w:rsidRPr="00A866C9">
        <w:rPr>
          <w:rFonts w:ascii="Times New Roman" w:hAnsi="Times New Roman" w:cs="Times New Roman"/>
          <w:sz w:val="28"/>
          <w:lang w:val="uk-UA"/>
        </w:rPr>
        <w:t>нравится</w:t>
      </w:r>
      <w:proofErr w:type="spellEnd"/>
      <w:r w:rsidR="00466C16"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proofErr w:type="spellStart"/>
      <w:r w:rsidR="00466C16" w:rsidRPr="00A866C9">
        <w:rPr>
          <w:rFonts w:ascii="Times New Roman" w:hAnsi="Times New Roman" w:cs="Times New Roman"/>
          <w:sz w:val="28"/>
          <w:lang w:val="uk-UA"/>
        </w:rPr>
        <w:t>играть</w:t>
      </w:r>
      <w:proofErr w:type="spellEnd"/>
      <w:r w:rsidR="00466C16" w:rsidRPr="00A866C9">
        <w:rPr>
          <w:rFonts w:ascii="Times New Roman" w:hAnsi="Times New Roman" w:cs="Times New Roman"/>
          <w:sz w:val="28"/>
          <w:lang w:val="uk-UA"/>
        </w:rPr>
        <w:t xml:space="preserve"> // PSYCHOLOGIEL, май, 2012. – С. 74 – 77.</w:t>
      </w:r>
    </w:p>
    <w:p w14:paraId="7378BE32" w14:textId="77777777" w:rsidR="006327E7" w:rsidRPr="00A866C9" w:rsidRDefault="005F79AE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2. </w:t>
      </w:r>
      <w:proofErr w:type="spellStart"/>
      <w:r w:rsidR="006327E7" w:rsidRPr="00A866C9">
        <w:rPr>
          <w:rFonts w:ascii="Times New Roman" w:hAnsi="Times New Roman" w:cs="Times New Roman"/>
          <w:sz w:val="28"/>
          <w:lang w:val="uk-UA"/>
        </w:rPr>
        <w:t>Войцях</w:t>
      </w:r>
      <w:proofErr w:type="spellEnd"/>
      <w:r w:rsidR="006327E7" w:rsidRPr="00A866C9">
        <w:rPr>
          <w:rFonts w:ascii="Times New Roman" w:hAnsi="Times New Roman" w:cs="Times New Roman"/>
          <w:sz w:val="28"/>
          <w:lang w:val="uk-UA"/>
        </w:rPr>
        <w:t xml:space="preserve">  Т. В. Ігрові  технології: </w:t>
      </w:r>
      <w:proofErr w:type="spellStart"/>
      <w:r w:rsidR="006327E7" w:rsidRPr="00A866C9">
        <w:rPr>
          <w:rFonts w:ascii="Times New Roman" w:hAnsi="Times New Roman" w:cs="Times New Roman"/>
          <w:sz w:val="28"/>
          <w:lang w:val="uk-UA"/>
        </w:rPr>
        <w:t>просвітницько</w:t>
      </w:r>
      <w:proofErr w:type="spellEnd"/>
      <w:r w:rsidR="006327E7" w:rsidRPr="00A866C9">
        <w:rPr>
          <w:rFonts w:ascii="Times New Roman" w:hAnsi="Times New Roman" w:cs="Times New Roman"/>
          <w:sz w:val="28"/>
          <w:lang w:val="uk-UA"/>
        </w:rPr>
        <w:t xml:space="preserve"> – профілактичні  ігри / Т. </w:t>
      </w:r>
      <w:proofErr w:type="spellStart"/>
      <w:r w:rsidR="006327E7" w:rsidRPr="00A866C9">
        <w:rPr>
          <w:rFonts w:ascii="Times New Roman" w:hAnsi="Times New Roman" w:cs="Times New Roman"/>
          <w:sz w:val="28"/>
          <w:lang w:val="uk-UA"/>
        </w:rPr>
        <w:t>Войцях</w:t>
      </w:r>
      <w:proofErr w:type="spellEnd"/>
      <w:r w:rsidR="006327E7" w:rsidRPr="00A866C9">
        <w:rPr>
          <w:rFonts w:ascii="Times New Roman" w:hAnsi="Times New Roman" w:cs="Times New Roman"/>
          <w:sz w:val="28"/>
          <w:lang w:val="uk-UA"/>
        </w:rPr>
        <w:t>. – К.: «Вид. група «</w:t>
      </w:r>
      <w:proofErr w:type="spellStart"/>
      <w:r w:rsidR="006327E7" w:rsidRPr="00A866C9">
        <w:rPr>
          <w:rFonts w:ascii="Times New Roman" w:hAnsi="Times New Roman" w:cs="Times New Roman"/>
          <w:sz w:val="28"/>
          <w:lang w:val="uk-UA"/>
        </w:rPr>
        <w:t>Шк</w:t>
      </w:r>
      <w:proofErr w:type="spellEnd"/>
      <w:r w:rsidR="006327E7" w:rsidRPr="00A866C9">
        <w:rPr>
          <w:rFonts w:ascii="Times New Roman" w:hAnsi="Times New Roman" w:cs="Times New Roman"/>
          <w:sz w:val="28"/>
          <w:lang w:val="uk-UA"/>
        </w:rPr>
        <w:t>. світ», 2015. – 144  с. – (Бібліотека  «Шкільного  світу»).</w:t>
      </w:r>
    </w:p>
    <w:p w14:paraId="7A257DFF" w14:textId="77777777" w:rsidR="00E83546" w:rsidRPr="00A866C9" w:rsidRDefault="005F79AE" w:rsidP="006327E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 xml:space="preserve">3. </w:t>
      </w:r>
      <w:r w:rsidR="00E83546" w:rsidRPr="00A866C9">
        <w:rPr>
          <w:rFonts w:ascii="Times New Roman" w:hAnsi="Times New Roman" w:cs="Times New Roman"/>
          <w:sz w:val="28"/>
          <w:lang w:val="uk-UA"/>
        </w:rPr>
        <w:t>Використання  іграшки  у  вихованні  дітей. – Київ: Видавництво  «Радянська  школа», 1973. – 56  с.</w:t>
      </w:r>
    </w:p>
    <w:p w14:paraId="0B5F86F7" w14:textId="77777777" w:rsidR="006327E7" w:rsidRPr="00A866C9" w:rsidRDefault="006327E7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5F79AE" w:rsidRPr="00A866C9">
        <w:rPr>
          <w:rFonts w:ascii="Times New Roman" w:hAnsi="Times New Roman" w:cs="Times New Roman"/>
          <w:sz w:val="28"/>
          <w:lang w:val="uk-UA"/>
        </w:rPr>
        <w:t xml:space="preserve">4.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Герус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Л. М. Українська  народна  іграшка. – К.: Балтія – Друк, 2007. – 64  с.</w:t>
      </w:r>
    </w:p>
    <w:p w14:paraId="6AC977C9" w14:textId="77777777" w:rsidR="00A21471" w:rsidRPr="00A866C9" w:rsidRDefault="00A21471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EE4BAA" w:rsidRPr="00A866C9">
        <w:rPr>
          <w:rFonts w:ascii="Times New Roman" w:hAnsi="Times New Roman" w:cs="Times New Roman"/>
          <w:sz w:val="28"/>
          <w:lang w:val="uk-UA"/>
        </w:rPr>
        <w:t xml:space="preserve">5. 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Зайцева  О. І.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Гейміфікація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процесу  навчання  математики  в  умовах  змішаного  навчання // </w:t>
      </w:r>
      <w:r w:rsidR="00B412E6" w:rsidRPr="00A866C9">
        <w:rPr>
          <w:rFonts w:ascii="Times New Roman" w:hAnsi="Times New Roman" w:cs="Times New Roman"/>
          <w:sz w:val="28"/>
          <w:lang w:val="uk-UA"/>
        </w:rPr>
        <w:t>Пост  Методики, № 1 (136) 2021. – С. 37 – 40.</w:t>
      </w:r>
    </w:p>
    <w:p w14:paraId="4E0553DA" w14:textId="77777777" w:rsidR="006327E7" w:rsidRPr="00A866C9" w:rsidRDefault="006327E7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EE4BAA" w:rsidRPr="00A866C9">
        <w:rPr>
          <w:rFonts w:ascii="Times New Roman" w:hAnsi="Times New Roman" w:cs="Times New Roman"/>
          <w:sz w:val="28"/>
          <w:lang w:val="uk-UA"/>
        </w:rPr>
        <w:t>6</w:t>
      </w:r>
      <w:r w:rsidR="005F79AE"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Клімов  А. А. Ігри  світу. Велика  ілюстрована  енциклопедія. – Х.: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Веста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, 2011. – 256  с.: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іл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>.</w:t>
      </w:r>
    </w:p>
    <w:p w14:paraId="3D6EB986" w14:textId="77777777" w:rsidR="0098579A" w:rsidRPr="00A866C9" w:rsidRDefault="006327E7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EE4BAA" w:rsidRPr="00A866C9">
        <w:rPr>
          <w:rFonts w:ascii="Times New Roman" w:hAnsi="Times New Roman" w:cs="Times New Roman"/>
          <w:sz w:val="28"/>
          <w:lang w:val="uk-UA"/>
        </w:rPr>
        <w:t>7</w:t>
      </w:r>
      <w:r w:rsidR="005F79AE"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Максименко  Д. С. Різнокольорове  дитинство: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ігротерапія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казкотерапія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ізотерапія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>, музикотерапія. Практична  психологія.\ Д. С. Максименко. – К.: Центр  учбової  літератури, 2020. – 192  с.</w:t>
      </w:r>
    </w:p>
    <w:p w14:paraId="5BD00FA9" w14:textId="77777777" w:rsidR="00B4005D" w:rsidRPr="00A866C9" w:rsidRDefault="00B4005D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EE4BAA" w:rsidRPr="00A866C9">
        <w:rPr>
          <w:rFonts w:ascii="Times New Roman" w:hAnsi="Times New Roman" w:cs="Times New Roman"/>
          <w:sz w:val="28"/>
          <w:lang w:val="uk-UA"/>
        </w:rPr>
        <w:t>8</w:t>
      </w:r>
      <w:r w:rsidR="005F79AE"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Оклендер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В.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Окна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в  мир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ребенка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руководство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по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детской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психотерапии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. – М.: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Класс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>, 1997.</w:t>
      </w:r>
    </w:p>
    <w:p w14:paraId="57F5B942" w14:textId="77777777" w:rsidR="00D75439" w:rsidRPr="00A866C9" w:rsidRDefault="00D75439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EE4BAA" w:rsidRPr="00A866C9">
        <w:rPr>
          <w:rFonts w:ascii="Times New Roman" w:hAnsi="Times New Roman" w:cs="Times New Roman"/>
          <w:sz w:val="28"/>
          <w:lang w:val="uk-UA"/>
        </w:rPr>
        <w:t xml:space="preserve">9. 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Роль  українських  народних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ремесел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у  соціально – психологічній  адаптації  дітей  з  інвалідністю: навчально – методичний  посібник / за  ред. О. М. Паламарчук. Вінниця: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Нілан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– ЛТД, 2021. 102  с.</w:t>
      </w:r>
    </w:p>
    <w:p w14:paraId="08D10447" w14:textId="77777777" w:rsidR="009061A5" w:rsidRPr="00A866C9" w:rsidRDefault="009061A5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  <w:t xml:space="preserve">10.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Федій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О. А. Естетотерапія.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Навч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посіб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. 2-ге  вид. перероб. та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доп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. – К.: «Видавництво  «Центр  учбової  літератури», 2012. – 304  с. </w:t>
      </w:r>
    </w:p>
    <w:p w14:paraId="559DCF77" w14:textId="77777777" w:rsidR="006327E7" w:rsidRPr="00A866C9" w:rsidRDefault="006327E7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EE4BAA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1</w:t>
      </w:r>
      <w:r w:rsidR="005F79AE"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r w:rsidRPr="00A866C9">
        <w:rPr>
          <w:rFonts w:ascii="Times New Roman" w:hAnsi="Times New Roman" w:cs="Times New Roman"/>
          <w:sz w:val="28"/>
          <w:lang w:val="uk-UA"/>
        </w:rPr>
        <w:t>Харченко  Н. Квести  для  управлінців / Н. Харченко – Київ: «Вид. група «Шкільний  світ», 2017. – 180  с. – (Бібліотека  «Шкільного  світу»).</w:t>
      </w:r>
    </w:p>
    <w:p w14:paraId="222CE080" w14:textId="77777777" w:rsidR="006327E7" w:rsidRPr="00A866C9" w:rsidRDefault="006327E7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EE4BAA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2</w:t>
      </w:r>
      <w:r w:rsidR="005F79AE"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Хайрулін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О. М. Психологія  ігрового  моделювання  соціального  життя  суб’єкта: монографія. Тернопіль: ЗУНУ, 2021. 404 с.</w:t>
      </w:r>
    </w:p>
    <w:p w14:paraId="2EAD40EE" w14:textId="77777777" w:rsidR="00466C16" w:rsidRPr="00A866C9" w:rsidRDefault="00466C16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lastRenderedPageBreak/>
        <w:tab/>
      </w:r>
      <w:r w:rsidR="005F79AE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3</w:t>
      </w:r>
      <w:r w:rsidR="005F79AE"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Щербакова  Е. И.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Формирование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взаимоотношений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детей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3 – 5  лет  в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игре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Учеб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пособие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по  спецкурсу  для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студентов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пединститутов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  по  спец. 2110. – М.: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Просвещение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, 1984. – 80  с.,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ил</w:t>
      </w:r>
      <w:proofErr w:type="spellEnd"/>
      <w:r w:rsidRPr="00A866C9">
        <w:rPr>
          <w:rFonts w:ascii="Times New Roman" w:hAnsi="Times New Roman" w:cs="Times New Roman"/>
          <w:sz w:val="28"/>
          <w:lang w:val="uk-UA"/>
        </w:rPr>
        <w:t xml:space="preserve">.  </w:t>
      </w:r>
    </w:p>
    <w:p w14:paraId="47A0A74D" w14:textId="77777777" w:rsidR="00466C16" w:rsidRPr="00A866C9" w:rsidRDefault="00466C16" w:rsidP="006327E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866C9">
        <w:rPr>
          <w:rFonts w:ascii="Times New Roman" w:hAnsi="Times New Roman" w:cs="Times New Roman"/>
          <w:sz w:val="28"/>
          <w:lang w:val="uk-UA"/>
        </w:rPr>
        <w:tab/>
      </w:r>
      <w:r w:rsidR="005F79AE" w:rsidRPr="00A866C9">
        <w:rPr>
          <w:rFonts w:ascii="Times New Roman" w:hAnsi="Times New Roman" w:cs="Times New Roman"/>
          <w:sz w:val="28"/>
          <w:lang w:val="uk-UA"/>
        </w:rPr>
        <w:t>1</w:t>
      </w:r>
      <w:r w:rsidR="009061A5" w:rsidRPr="00A866C9">
        <w:rPr>
          <w:rFonts w:ascii="Times New Roman" w:hAnsi="Times New Roman" w:cs="Times New Roman"/>
          <w:sz w:val="28"/>
          <w:lang w:val="uk-UA"/>
        </w:rPr>
        <w:t>4</w:t>
      </w:r>
      <w:r w:rsidR="005F79AE" w:rsidRPr="00A866C9">
        <w:rPr>
          <w:rFonts w:ascii="Times New Roman" w:hAnsi="Times New Roman" w:cs="Times New Roman"/>
          <w:sz w:val="28"/>
          <w:lang w:val="uk-UA"/>
        </w:rPr>
        <w:t xml:space="preserve">. </w:t>
      </w:r>
      <w:r w:rsidRPr="00A866C9">
        <w:rPr>
          <w:rFonts w:ascii="Times New Roman" w:hAnsi="Times New Roman" w:cs="Times New Roman"/>
          <w:sz w:val="28"/>
          <w:lang w:val="uk-UA"/>
        </w:rPr>
        <w:t xml:space="preserve">Яременко  Н. В. </w:t>
      </w:r>
      <w:proofErr w:type="spellStart"/>
      <w:r w:rsidRPr="00A866C9">
        <w:rPr>
          <w:rFonts w:ascii="Times New Roman" w:hAnsi="Times New Roman" w:cs="Times New Roman"/>
          <w:sz w:val="28"/>
          <w:lang w:val="uk-UA"/>
        </w:rPr>
        <w:t>Дозвіллєвознавство</w:t>
      </w:r>
      <w:proofErr w:type="spellEnd"/>
    </w:p>
    <w:sectPr w:rsidR="00466C16" w:rsidRPr="00A866C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15FBA"/>
    <w:multiLevelType w:val="hybridMultilevel"/>
    <w:tmpl w:val="2488D0C0"/>
    <w:lvl w:ilvl="0" w:tplc="B2BE960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7534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E59"/>
    <w:rsid w:val="00003282"/>
    <w:rsid w:val="0001141B"/>
    <w:rsid w:val="00033D4D"/>
    <w:rsid w:val="00072A0D"/>
    <w:rsid w:val="00097708"/>
    <w:rsid w:val="000A1A92"/>
    <w:rsid w:val="000D3F2D"/>
    <w:rsid w:val="000E432D"/>
    <w:rsid w:val="001344C0"/>
    <w:rsid w:val="00146749"/>
    <w:rsid w:val="0014729A"/>
    <w:rsid w:val="001647E9"/>
    <w:rsid w:val="002160FC"/>
    <w:rsid w:val="002609F5"/>
    <w:rsid w:val="00267CB5"/>
    <w:rsid w:val="002C1D6E"/>
    <w:rsid w:val="002C7E23"/>
    <w:rsid w:val="002E08CD"/>
    <w:rsid w:val="002F4F26"/>
    <w:rsid w:val="0031274F"/>
    <w:rsid w:val="003127F0"/>
    <w:rsid w:val="00335BD1"/>
    <w:rsid w:val="0034562E"/>
    <w:rsid w:val="0036070E"/>
    <w:rsid w:val="00391744"/>
    <w:rsid w:val="003A4294"/>
    <w:rsid w:val="00441A10"/>
    <w:rsid w:val="004658D4"/>
    <w:rsid w:val="00466C16"/>
    <w:rsid w:val="00485E59"/>
    <w:rsid w:val="004B61A1"/>
    <w:rsid w:val="004C06F6"/>
    <w:rsid w:val="00523900"/>
    <w:rsid w:val="00524853"/>
    <w:rsid w:val="00530297"/>
    <w:rsid w:val="005462C3"/>
    <w:rsid w:val="0056225C"/>
    <w:rsid w:val="00564F9D"/>
    <w:rsid w:val="005968DF"/>
    <w:rsid w:val="00597255"/>
    <w:rsid w:val="005A55DD"/>
    <w:rsid w:val="005C576A"/>
    <w:rsid w:val="005F79AE"/>
    <w:rsid w:val="0060741F"/>
    <w:rsid w:val="006327E7"/>
    <w:rsid w:val="006A183B"/>
    <w:rsid w:val="006A204C"/>
    <w:rsid w:val="006D0EF4"/>
    <w:rsid w:val="0072642D"/>
    <w:rsid w:val="00762691"/>
    <w:rsid w:val="00785CA0"/>
    <w:rsid w:val="007C4568"/>
    <w:rsid w:val="00886659"/>
    <w:rsid w:val="00893328"/>
    <w:rsid w:val="008D4E92"/>
    <w:rsid w:val="009061A5"/>
    <w:rsid w:val="00977AF2"/>
    <w:rsid w:val="0098579A"/>
    <w:rsid w:val="0099635D"/>
    <w:rsid w:val="009B03FF"/>
    <w:rsid w:val="009B34CC"/>
    <w:rsid w:val="009C6A7E"/>
    <w:rsid w:val="009D5BAB"/>
    <w:rsid w:val="009E2EA9"/>
    <w:rsid w:val="00A21471"/>
    <w:rsid w:val="00A63885"/>
    <w:rsid w:val="00A6578F"/>
    <w:rsid w:val="00A866C9"/>
    <w:rsid w:val="00A87445"/>
    <w:rsid w:val="00AE1A14"/>
    <w:rsid w:val="00AE55AF"/>
    <w:rsid w:val="00AE784B"/>
    <w:rsid w:val="00B31535"/>
    <w:rsid w:val="00B4005D"/>
    <w:rsid w:val="00B412E6"/>
    <w:rsid w:val="00B96186"/>
    <w:rsid w:val="00BB3678"/>
    <w:rsid w:val="00BC3852"/>
    <w:rsid w:val="00BC3E6B"/>
    <w:rsid w:val="00BC5AEF"/>
    <w:rsid w:val="00C17DA2"/>
    <w:rsid w:val="00C93C95"/>
    <w:rsid w:val="00CB0002"/>
    <w:rsid w:val="00CC14D9"/>
    <w:rsid w:val="00CD2A9B"/>
    <w:rsid w:val="00CD5FE5"/>
    <w:rsid w:val="00D0748A"/>
    <w:rsid w:val="00D562AA"/>
    <w:rsid w:val="00D75439"/>
    <w:rsid w:val="00D80AFE"/>
    <w:rsid w:val="00D93908"/>
    <w:rsid w:val="00DC1EF1"/>
    <w:rsid w:val="00DC66B3"/>
    <w:rsid w:val="00E42A8B"/>
    <w:rsid w:val="00E67EC6"/>
    <w:rsid w:val="00E80A34"/>
    <w:rsid w:val="00E83546"/>
    <w:rsid w:val="00EC6124"/>
    <w:rsid w:val="00EE4BAA"/>
    <w:rsid w:val="00F01E8D"/>
    <w:rsid w:val="00F10E49"/>
    <w:rsid w:val="00F55AA9"/>
    <w:rsid w:val="00F91817"/>
    <w:rsid w:val="00F95659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C72A6"/>
  <w15:chartTrackingRefBased/>
  <w15:docId w15:val="{1E1958A6-442A-4BD6-8944-DACA076C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0BC6F-9683-4297-9320-881B9287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9</Pages>
  <Words>14133</Words>
  <Characters>8056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Шкільне життя</cp:lastModifiedBy>
  <cp:revision>59</cp:revision>
  <dcterms:created xsi:type="dcterms:W3CDTF">2021-10-18T05:26:00Z</dcterms:created>
  <dcterms:modified xsi:type="dcterms:W3CDTF">2022-12-15T10:34:00Z</dcterms:modified>
</cp:coreProperties>
</file>